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F38" w:rsidRDefault="00130F38">
      <w:pPr>
        <w:spacing w:line="570" w:lineRule="exact"/>
        <w:jc w:val="center"/>
        <w:rPr>
          <w:rFonts w:ascii="黑体" w:eastAsia="黑体"/>
          <w:bCs/>
          <w:sz w:val="36"/>
          <w:szCs w:val="36"/>
        </w:rPr>
      </w:pPr>
      <w:r>
        <w:rPr>
          <w:rFonts w:ascii="黑体" w:eastAsia="黑体" w:hint="eastAsia"/>
          <w:bCs/>
          <w:sz w:val="36"/>
          <w:szCs w:val="36"/>
        </w:rPr>
        <w:t>联合打造新常态下的高端人才</w:t>
      </w:r>
    </w:p>
    <w:p w:rsidR="00130F38" w:rsidRDefault="00130F38" w:rsidP="004611FE">
      <w:pPr>
        <w:spacing w:line="570" w:lineRule="exact"/>
        <w:jc w:val="center"/>
        <w:rPr>
          <w:rFonts w:ascii="黑体" w:eastAsia="黑体"/>
          <w:bCs/>
          <w:sz w:val="44"/>
          <w:szCs w:val="44"/>
        </w:rPr>
      </w:pPr>
      <w:r>
        <w:rPr>
          <w:rFonts w:ascii="黑体" w:eastAsia="黑体"/>
          <w:bCs/>
          <w:sz w:val="44"/>
          <w:szCs w:val="44"/>
        </w:rPr>
        <w:t xml:space="preserve"> </w:t>
      </w:r>
      <w:r>
        <w:rPr>
          <w:rFonts w:ascii="黑体" w:eastAsia="黑体" w:hint="eastAsia"/>
          <w:bCs/>
          <w:sz w:val="44"/>
          <w:szCs w:val="44"/>
        </w:rPr>
        <w:t>政策与实务高级研修班（</w:t>
      </w:r>
      <w:r>
        <w:rPr>
          <w:rFonts w:ascii="黑体" w:eastAsia="黑体"/>
          <w:bCs/>
          <w:sz w:val="44"/>
          <w:szCs w:val="44"/>
        </w:rPr>
        <w:t>PPAS</w:t>
      </w:r>
      <w:r>
        <w:rPr>
          <w:rFonts w:ascii="黑体" w:eastAsia="黑体" w:hint="eastAsia"/>
          <w:bCs/>
          <w:sz w:val="44"/>
          <w:szCs w:val="44"/>
        </w:rPr>
        <w:t>）</w:t>
      </w:r>
      <w:r>
        <w:rPr>
          <w:rFonts w:ascii="黑体" w:eastAsia="黑体"/>
          <w:bCs/>
          <w:sz w:val="44"/>
          <w:szCs w:val="44"/>
        </w:rPr>
        <w:t xml:space="preserve">           2</w:t>
      </w:r>
      <w:r>
        <w:rPr>
          <w:rFonts w:ascii="黑体" w:eastAsia="黑体" w:hint="eastAsia"/>
          <w:bCs/>
          <w:sz w:val="44"/>
          <w:szCs w:val="44"/>
        </w:rPr>
        <w:t>期招生简章</w:t>
      </w:r>
    </w:p>
    <w:p w:rsidR="00130F38" w:rsidRDefault="00130F38" w:rsidP="0028552A">
      <w:pPr>
        <w:ind w:firstLineChars="150" w:firstLine="540"/>
        <w:rPr>
          <w:bCs/>
          <w:sz w:val="36"/>
          <w:szCs w:val="36"/>
        </w:rPr>
      </w:pPr>
    </w:p>
    <w:p w:rsidR="00130F38" w:rsidRDefault="00130F38" w:rsidP="0028552A">
      <w:pPr>
        <w:ind w:firstLineChars="150" w:firstLine="452"/>
        <w:rPr>
          <w:rFonts w:ascii="仿宋_GB2312" w:eastAsia="仿宋_GB2312"/>
          <w:b/>
          <w:sz w:val="30"/>
          <w:szCs w:val="32"/>
        </w:rPr>
      </w:pPr>
      <w:r>
        <w:rPr>
          <w:rFonts w:ascii="仿宋_GB2312" w:eastAsia="仿宋_GB2312" w:hint="eastAsia"/>
          <w:b/>
          <w:sz w:val="30"/>
          <w:szCs w:val="32"/>
        </w:rPr>
        <w:t>一、</w:t>
      </w:r>
      <w:r>
        <w:rPr>
          <w:rFonts w:ascii="仿宋_GB2312" w:eastAsia="仿宋_GB2312"/>
          <w:b/>
          <w:sz w:val="30"/>
          <w:szCs w:val="32"/>
        </w:rPr>
        <w:t>PPAS</w:t>
      </w:r>
      <w:r>
        <w:rPr>
          <w:rFonts w:ascii="仿宋_GB2312" w:eastAsia="仿宋_GB2312" w:hint="eastAsia"/>
          <w:b/>
          <w:sz w:val="30"/>
          <w:szCs w:val="32"/>
        </w:rPr>
        <w:t>项目简介</w:t>
      </w:r>
    </w:p>
    <w:p w:rsidR="00130F38" w:rsidRDefault="00130F38" w:rsidP="0028552A">
      <w:pPr>
        <w:ind w:firstLineChars="150" w:firstLine="450"/>
        <w:rPr>
          <w:rFonts w:ascii="仿宋_GB2312" w:eastAsia="仿宋_GB2312"/>
          <w:sz w:val="30"/>
          <w:szCs w:val="32"/>
        </w:rPr>
      </w:pPr>
      <w:r>
        <w:rPr>
          <w:rFonts w:ascii="仿宋_GB2312" w:eastAsia="仿宋_GB2312" w:hint="eastAsia"/>
          <w:sz w:val="30"/>
          <w:szCs w:val="32"/>
        </w:rPr>
        <w:t>为了发挥高校的学科优势，整合社会资源，通过学界、商界、政界的协同创新融合，跟踪国内外经济发展、城市建设和政府政策，助推产业转型、技术创新、企业发展和管理升级。由厦门华大城市建设和经济发展咨询中心倡导并主办，中国科技大学</w:t>
      </w:r>
      <w:r>
        <w:rPr>
          <w:rFonts w:ascii="仿宋_GB2312" w:eastAsia="仿宋_GB2312"/>
          <w:sz w:val="30"/>
          <w:szCs w:val="32"/>
        </w:rPr>
        <w:t>EDP</w:t>
      </w:r>
      <w:r>
        <w:rPr>
          <w:rFonts w:ascii="仿宋_GB2312" w:eastAsia="仿宋_GB2312" w:hint="eastAsia"/>
          <w:sz w:val="30"/>
          <w:szCs w:val="32"/>
        </w:rPr>
        <w:t>中心、中山大学</w:t>
      </w:r>
      <w:r>
        <w:rPr>
          <w:rFonts w:ascii="仿宋_GB2312" w:eastAsia="仿宋_GB2312"/>
          <w:sz w:val="30"/>
          <w:szCs w:val="32"/>
        </w:rPr>
        <w:t>EDP</w:t>
      </w:r>
      <w:r>
        <w:rPr>
          <w:rFonts w:ascii="仿宋_GB2312" w:eastAsia="仿宋_GB2312" w:hint="eastAsia"/>
          <w:sz w:val="30"/>
          <w:szCs w:val="32"/>
        </w:rPr>
        <w:t>中心及华侨大学城市建设与经济发展研究院等，实现强强联合举办政策与实务专题高级研修班（</w:t>
      </w:r>
      <w:r>
        <w:rPr>
          <w:rFonts w:ascii="仿宋_GB2312" w:eastAsia="仿宋_GB2312"/>
          <w:sz w:val="30"/>
          <w:szCs w:val="32"/>
        </w:rPr>
        <w:t>Policy and Practice Advanced Seminar</w:t>
      </w:r>
      <w:r>
        <w:rPr>
          <w:rFonts w:ascii="仿宋_GB2312" w:eastAsia="仿宋_GB2312" w:hint="eastAsia"/>
          <w:sz w:val="30"/>
          <w:szCs w:val="32"/>
        </w:rPr>
        <w:t>，简称：</w:t>
      </w:r>
      <w:r>
        <w:rPr>
          <w:rFonts w:ascii="仿宋_GB2312" w:eastAsia="仿宋_GB2312"/>
          <w:sz w:val="30"/>
          <w:szCs w:val="32"/>
        </w:rPr>
        <w:t>PPAS</w:t>
      </w:r>
      <w:r>
        <w:rPr>
          <w:rFonts w:ascii="仿宋_GB2312" w:eastAsia="仿宋_GB2312" w:hint="eastAsia"/>
          <w:sz w:val="30"/>
          <w:szCs w:val="32"/>
        </w:rPr>
        <w:t>项目），联袂打造新常态下的政策与实务高端人才。</w:t>
      </w:r>
    </w:p>
    <w:p w:rsidR="00130F38" w:rsidRDefault="00130F38" w:rsidP="0028552A">
      <w:pPr>
        <w:ind w:firstLineChars="200" w:firstLine="600"/>
        <w:rPr>
          <w:rFonts w:ascii="仿宋_GB2312" w:eastAsia="仿宋_GB2312"/>
          <w:sz w:val="30"/>
          <w:szCs w:val="32"/>
        </w:rPr>
      </w:pPr>
      <w:r>
        <w:rPr>
          <w:rFonts w:ascii="仿宋_GB2312" w:eastAsia="仿宋_GB2312" w:hint="eastAsia"/>
          <w:sz w:val="30"/>
          <w:szCs w:val="32"/>
        </w:rPr>
        <w:t>研修班将邀请富有政策研究资历的资深官员、具有丰富教学经验的名师和管理造诣致深的专家实务，构筑新型的学术与实务融合的交流平台，就当前经济与社会热点问题的经济转型、金融服务、经营管理、资本运作、产业升级等方面进行理论研修、政策解读和实务咨询，借助游学研修、课堂面授、交流咨询和现场诊断等教学方式，加强学界、商界、政界的相互沟通，拓展学员的经营思路和视野，着重培养学员综合分析和决策的能力。</w:t>
      </w:r>
    </w:p>
    <w:p w:rsidR="00130F38" w:rsidRDefault="00130F38" w:rsidP="0028552A">
      <w:pPr>
        <w:ind w:firstLineChars="300" w:firstLine="904"/>
        <w:rPr>
          <w:rFonts w:ascii="仿宋_GB2312" w:eastAsia="仿宋_GB2312"/>
          <w:b/>
          <w:sz w:val="30"/>
          <w:szCs w:val="32"/>
        </w:rPr>
      </w:pPr>
      <w:r>
        <w:rPr>
          <w:rFonts w:ascii="仿宋_GB2312" w:eastAsia="仿宋_GB2312" w:hint="eastAsia"/>
          <w:b/>
          <w:sz w:val="30"/>
          <w:szCs w:val="32"/>
        </w:rPr>
        <w:t>二、培养计划</w:t>
      </w:r>
    </w:p>
    <w:p w:rsidR="00130F38" w:rsidRDefault="00130F38" w:rsidP="0028552A">
      <w:pPr>
        <w:ind w:left="150" w:firstLineChars="250" w:firstLine="750"/>
        <w:rPr>
          <w:rFonts w:ascii="仿宋_GB2312" w:eastAsia="仿宋_GB2312"/>
          <w:sz w:val="30"/>
          <w:szCs w:val="32"/>
        </w:rPr>
      </w:pPr>
      <w:r>
        <w:rPr>
          <w:rFonts w:ascii="仿宋_GB2312" w:eastAsia="仿宋_GB2312"/>
          <w:sz w:val="30"/>
          <w:szCs w:val="32"/>
        </w:rPr>
        <w:t>PPAS</w:t>
      </w:r>
      <w:r>
        <w:rPr>
          <w:rFonts w:ascii="仿宋_GB2312" w:eastAsia="仿宋_GB2312" w:hint="eastAsia"/>
          <w:sz w:val="30"/>
          <w:szCs w:val="32"/>
        </w:rPr>
        <w:t>项目课程设计为四个教学模块、专题游学研修和专题交流</w:t>
      </w:r>
    </w:p>
    <w:p w:rsidR="00130F38" w:rsidRDefault="00130F38" w:rsidP="0028552A">
      <w:pPr>
        <w:ind w:firstLineChars="200" w:firstLine="602"/>
        <w:rPr>
          <w:rFonts w:ascii="仿宋_GB2312" w:eastAsia="仿宋_GB2312"/>
          <w:b/>
          <w:sz w:val="30"/>
          <w:szCs w:val="32"/>
        </w:rPr>
      </w:pPr>
      <w:r>
        <w:rPr>
          <w:rFonts w:ascii="仿宋_GB2312" w:eastAsia="仿宋_GB2312" w:hint="eastAsia"/>
          <w:b/>
          <w:sz w:val="30"/>
          <w:szCs w:val="32"/>
        </w:rPr>
        <w:t>（一）四个教学模块</w:t>
      </w:r>
    </w:p>
    <w:p w:rsidR="00130F38" w:rsidRDefault="00130F38" w:rsidP="0028552A">
      <w:pPr>
        <w:ind w:firstLineChars="200" w:firstLine="602"/>
        <w:rPr>
          <w:rFonts w:ascii="仿宋_GB2312" w:eastAsia="仿宋_GB2312"/>
          <w:sz w:val="30"/>
          <w:szCs w:val="32"/>
        </w:rPr>
      </w:pPr>
      <w:r>
        <w:rPr>
          <w:rFonts w:ascii="仿宋_GB2312" w:eastAsia="仿宋_GB2312" w:hint="eastAsia"/>
          <w:b/>
          <w:sz w:val="30"/>
          <w:szCs w:val="32"/>
        </w:rPr>
        <w:t>模块一：现代科技、新兴产业与产业升级。</w:t>
      </w:r>
      <w:r>
        <w:rPr>
          <w:rFonts w:ascii="仿宋_GB2312" w:eastAsia="仿宋_GB2312" w:hint="eastAsia"/>
          <w:sz w:val="30"/>
          <w:szCs w:val="32"/>
        </w:rPr>
        <w:t>包括现代科技和新兴产业的发展；互联网</w:t>
      </w:r>
      <w:r>
        <w:rPr>
          <w:rFonts w:ascii="仿宋_GB2312" w:eastAsia="仿宋_GB2312"/>
          <w:sz w:val="30"/>
          <w:szCs w:val="32"/>
        </w:rPr>
        <w:t>+</w:t>
      </w:r>
      <w:r>
        <w:rPr>
          <w:rFonts w:ascii="仿宋_GB2312" w:eastAsia="仿宋_GB2312" w:hint="eastAsia"/>
          <w:sz w:val="30"/>
          <w:szCs w:val="32"/>
        </w:rPr>
        <w:t>的运用与业态创新；产业升级与企业转型的机会判断等。</w:t>
      </w:r>
    </w:p>
    <w:p w:rsidR="00130F38" w:rsidRDefault="00130F38" w:rsidP="0028552A">
      <w:pPr>
        <w:ind w:firstLineChars="200" w:firstLine="602"/>
        <w:rPr>
          <w:rFonts w:ascii="仿宋_GB2312" w:eastAsia="仿宋_GB2312"/>
          <w:sz w:val="30"/>
          <w:szCs w:val="32"/>
        </w:rPr>
      </w:pPr>
      <w:r>
        <w:rPr>
          <w:rFonts w:ascii="仿宋_GB2312" w:eastAsia="仿宋_GB2312" w:hint="eastAsia"/>
          <w:b/>
          <w:sz w:val="30"/>
          <w:szCs w:val="32"/>
        </w:rPr>
        <w:t>模块二：宏观形势趋势的分析和研究。</w:t>
      </w:r>
      <w:r>
        <w:rPr>
          <w:rFonts w:ascii="仿宋_GB2312" w:eastAsia="仿宋_GB2312" w:hint="eastAsia"/>
          <w:sz w:val="30"/>
          <w:szCs w:val="32"/>
        </w:rPr>
        <w:t>包括当前宏观经济走势与应对措施研究；“一带一路”带来的机遇和风险防范；国有企业改革与民营企业改造；自由贸易试验区发展的趋势和台湾事务与交流合作等。</w:t>
      </w:r>
    </w:p>
    <w:p w:rsidR="00130F38" w:rsidRDefault="00130F38" w:rsidP="0028552A">
      <w:pPr>
        <w:ind w:firstLineChars="200" w:firstLine="602"/>
        <w:rPr>
          <w:rFonts w:ascii="仿宋_GB2312" w:eastAsia="仿宋_GB2312"/>
          <w:sz w:val="30"/>
          <w:szCs w:val="32"/>
        </w:rPr>
      </w:pPr>
      <w:r>
        <w:rPr>
          <w:rFonts w:ascii="仿宋_GB2312" w:eastAsia="仿宋_GB2312" w:hint="eastAsia"/>
          <w:b/>
          <w:sz w:val="30"/>
          <w:szCs w:val="32"/>
        </w:rPr>
        <w:t>模块三：企业经营管理与资本运作。</w:t>
      </w:r>
      <w:r>
        <w:rPr>
          <w:rFonts w:ascii="仿宋_GB2312" w:eastAsia="仿宋_GB2312" w:hint="eastAsia"/>
          <w:sz w:val="30"/>
          <w:szCs w:val="32"/>
        </w:rPr>
        <w:t>包括企业发展战略制定的研究；市场营销策略的调整；企业风险防范、资产重组和增发实务；企业资本运作和海外上市的实务等。</w:t>
      </w:r>
    </w:p>
    <w:p w:rsidR="00130F38" w:rsidRDefault="00130F38" w:rsidP="0028552A">
      <w:pPr>
        <w:ind w:firstLineChars="200" w:firstLine="602"/>
        <w:rPr>
          <w:rFonts w:ascii="仿宋_GB2312" w:eastAsia="仿宋_GB2312"/>
          <w:sz w:val="30"/>
          <w:szCs w:val="32"/>
        </w:rPr>
      </w:pPr>
      <w:r>
        <w:rPr>
          <w:rFonts w:ascii="仿宋_GB2312" w:eastAsia="仿宋_GB2312" w:hint="eastAsia"/>
          <w:b/>
          <w:sz w:val="30"/>
          <w:szCs w:val="32"/>
        </w:rPr>
        <w:t>模块四：金融行业监管和金融市场服务。</w:t>
      </w:r>
      <w:r>
        <w:rPr>
          <w:rFonts w:ascii="仿宋_GB2312" w:eastAsia="仿宋_GB2312" w:hint="eastAsia"/>
          <w:sz w:val="30"/>
          <w:szCs w:val="32"/>
        </w:rPr>
        <w:t>包括金融行业监管和形势分析；国际信用保险政策与实务；国际信托与基金管理实务；证券市场管理和上市前期事务；税务政策解读与运用实务等。</w:t>
      </w:r>
    </w:p>
    <w:p w:rsidR="00130F38" w:rsidRDefault="00130F38" w:rsidP="0028552A">
      <w:pPr>
        <w:ind w:firstLineChars="200" w:firstLine="602"/>
        <w:rPr>
          <w:rFonts w:ascii="仿宋_GB2312" w:eastAsia="仿宋_GB2312"/>
          <w:b/>
          <w:sz w:val="30"/>
          <w:szCs w:val="32"/>
        </w:rPr>
      </w:pPr>
      <w:r>
        <w:rPr>
          <w:rFonts w:ascii="仿宋_GB2312" w:eastAsia="仿宋_GB2312" w:hint="eastAsia"/>
          <w:b/>
          <w:sz w:val="30"/>
          <w:szCs w:val="32"/>
        </w:rPr>
        <w:t>（二）专题游学研修</w:t>
      </w:r>
    </w:p>
    <w:p w:rsidR="00130F38" w:rsidRDefault="00130F38" w:rsidP="0028552A">
      <w:pPr>
        <w:ind w:firstLineChars="200" w:firstLine="602"/>
        <w:rPr>
          <w:rFonts w:ascii="仿宋_GB2312" w:eastAsia="仿宋_GB2312"/>
          <w:sz w:val="30"/>
          <w:szCs w:val="32"/>
        </w:rPr>
      </w:pPr>
      <w:r>
        <w:rPr>
          <w:rFonts w:ascii="仿宋_GB2312" w:eastAsia="仿宋_GB2312" w:hint="eastAsia"/>
          <w:b/>
          <w:sz w:val="30"/>
          <w:szCs w:val="32"/>
        </w:rPr>
        <w:t>专题一：中国科技大学专题研修</w:t>
      </w:r>
      <w:r>
        <w:rPr>
          <w:rFonts w:ascii="仿宋_GB2312" w:eastAsia="仿宋_GB2312" w:hint="eastAsia"/>
          <w:sz w:val="30"/>
          <w:szCs w:val="32"/>
        </w:rPr>
        <w:t>（</w:t>
      </w:r>
      <w:r>
        <w:rPr>
          <w:rFonts w:ascii="仿宋_GB2312" w:eastAsia="仿宋_GB2312"/>
          <w:sz w:val="30"/>
          <w:szCs w:val="32"/>
        </w:rPr>
        <w:t>3</w:t>
      </w:r>
      <w:r>
        <w:rPr>
          <w:rFonts w:ascii="仿宋_GB2312" w:eastAsia="仿宋_GB2312" w:hint="eastAsia"/>
          <w:sz w:val="30"/>
          <w:szCs w:val="32"/>
        </w:rPr>
        <w:t>天）。包括国家重点实验室考察；现代科学技术专题授课。</w:t>
      </w:r>
    </w:p>
    <w:p w:rsidR="00130F38" w:rsidRDefault="00130F38" w:rsidP="0028552A">
      <w:pPr>
        <w:ind w:firstLineChars="200" w:firstLine="602"/>
        <w:rPr>
          <w:rFonts w:ascii="仿宋_GB2312" w:eastAsia="仿宋_GB2312"/>
          <w:sz w:val="30"/>
          <w:szCs w:val="32"/>
        </w:rPr>
      </w:pPr>
      <w:r>
        <w:rPr>
          <w:rFonts w:ascii="仿宋_GB2312" w:eastAsia="仿宋_GB2312" w:hint="eastAsia"/>
          <w:b/>
          <w:sz w:val="30"/>
          <w:szCs w:val="32"/>
        </w:rPr>
        <w:t>专题二：浙江大学专题研修</w:t>
      </w:r>
      <w:r>
        <w:rPr>
          <w:rFonts w:ascii="仿宋_GB2312" w:eastAsia="仿宋_GB2312" w:hint="eastAsia"/>
          <w:sz w:val="30"/>
          <w:szCs w:val="32"/>
        </w:rPr>
        <w:t>（</w:t>
      </w:r>
      <w:r>
        <w:rPr>
          <w:rFonts w:ascii="仿宋_GB2312" w:eastAsia="仿宋_GB2312"/>
          <w:sz w:val="30"/>
          <w:szCs w:val="32"/>
        </w:rPr>
        <w:t>3</w:t>
      </w:r>
      <w:r>
        <w:rPr>
          <w:rFonts w:ascii="仿宋_GB2312" w:eastAsia="仿宋_GB2312" w:hint="eastAsia"/>
          <w:sz w:val="30"/>
          <w:szCs w:val="32"/>
        </w:rPr>
        <w:t>天）。包括电子商务与互联网金融专题授课；特色小镇或阿里巴巴产业园考察等。</w:t>
      </w:r>
    </w:p>
    <w:p w:rsidR="00130F38" w:rsidRDefault="00130F38" w:rsidP="0028552A">
      <w:pPr>
        <w:ind w:firstLineChars="200" w:firstLine="602"/>
        <w:rPr>
          <w:rFonts w:ascii="仿宋_GB2312" w:eastAsia="仿宋_GB2312"/>
          <w:sz w:val="30"/>
          <w:szCs w:val="32"/>
        </w:rPr>
      </w:pPr>
      <w:r>
        <w:rPr>
          <w:rFonts w:ascii="仿宋_GB2312" w:eastAsia="仿宋_GB2312" w:hint="eastAsia"/>
          <w:b/>
          <w:sz w:val="30"/>
          <w:szCs w:val="32"/>
        </w:rPr>
        <w:t>专题三：中山大学专题研修</w:t>
      </w:r>
      <w:r>
        <w:rPr>
          <w:rFonts w:ascii="仿宋_GB2312" w:eastAsia="仿宋_GB2312" w:hint="eastAsia"/>
          <w:sz w:val="30"/>
          <w:szCs w:val="32"/>
        </w:rPr>
        <w:t>（</w:t>
      </w:r>
      <w:r>
        <w:rPr>
          <w:rFonts w:ascii="仿宋_GB2312" w:eastAsia="仿宋_GB2312"/>
          <w:sz w:val="30"/>
          <w:szCs w:val="32"/>
        </w:rPr>
        <w:t>3</w:t>
      </w:r>
      <w:r>
        <w:rPr>
          <w:rFonts w:ascii="仿宋_GB2312" w:eastAsia="仿宋_GB2312" w:hint="eastAsia"/>
          <w:sz w:val="30"/>
          <w:szCs w:val="32"/>
        </w:rPr>
        <w:t>天）。包括国家重点实验室考察；现代经济专题授课。</w:t>
      </w:r>
    </w:p>
    <w:p w:rsidR="00130F38" w:rsidRDefault="00130F38" w:rsidP="0028552A">
      <w:pPr>
        <w:ind w:firstLineChars="200" w:firstLine="602"/>
        <w:rPr>
          <w:rFonts w:ascii="仿宋_GB2312" w:eastAsia="仿宋_GB2312"/>
          <w:b/>
          <w:sz w:val="30"/>
          <w:szCs w:val="32"/>
        </w:rPr>
      </w:pPr>
      <w:r>
        <w:rPr>
          <w:rFonts w:ascii="仿宋_GB2312" w:eastAsia="仿宋_GB2312" w:hint="eastAsia"/>
          <w:b/>
          <w:sz w:val="30"/>
          <w:szCs w:val="32"/>
        </w:rPr>
        <w:t>（三）专题交流</w:t>
      </w:r>
    </w:p>
    <w:p w:rsidR="00130F38" w:rsidRDefault="00130F38" w:rsidP="0028552A">
      <w:pPr>
        <w:ind w:firstLineChars="300" w:firstLine="900"/>
        <w:rPr>
          <w:rFonts w:ascii="仿宋_GB2312" w:eastAsia="仿宋_GB2312"/>
          <w:sz w:val="30"/>
          <w:szCs w:val="32"/>
        </w:rPr>
      </w:pPr>
      <w:r>
        <w:rPr>
          <w:rFonts w:ascii="仿宋_GB2312" w:eastAsia="仿宋_GB2312"/>
          <w:sz w:val="30"/>
          <w:szCs w:val="32"/>
        </w:rPr>
        <w:t>1</w:t>
      </w:r>
      <w:r>
        <w:rPr>
          <w:rFonts w:ascii="仿宋_GB2312" w:eastAsia="仿宋_GB2312" w:hint="eastAsia"/>
          <w:sz w:val="30"/>
          <w:szCs w:val="32"/>
        </w:rPr>
        <w:t>．走进企业学习交流：（</w:t>
      </w:r>
      <w:r>
        <w:rPr>
          <w:rFonts w:ascii="仿宋_GB2312" w:eastAsia="仿宋_GB2312"/>
          <w:sz w:val="30"/>
          <w:szCs w:val="32"/>
        </w:rPr>
        <w:t>1</w:t>
      </w:r>
      <w:r>
        <w:rPr>
          <w:rFonts w:ascii="仿宋_GB2312" w:eastAsia="仿宋_GB2312" w:hint="eastAsia"/>
          <w:sz w:val="30"/>
          <w:szCs w:val="32"/>
        </w:rPr>
        <w:t>）咪咕动漫基地专题考察文化创意产业等。</w:t>
      </w:r>
    </w:p>
    <w:p w:rsidR="00130F38" w:rsidRDefault="00130F38" w:rsidP="0028552A">
      <w:pPr>
        <w:ind w:firstLineChars="300" w:firstLine="900"/>
        <w:rPr>
          <w:rFonts w:ascii="仿宋_GB2312" w:eastAsia="仿宋_GB2312"/>
          <w:sz w:val="30"/>
          <w:szCs w:val="32"/>
        </w:rPr>
      </w:pPr>
      <w:r>
        <w:rPr>
          <w:rFonts w:ascii="仿宋_GB2312" w:eastAsia="仿宋_GB2312"/>
          <w:sz w:val="30"/>
          <w:szCs w:val="32"/>
        </w:rPr>
        <w:t>2</w:t>
      </w:r>
      <w:r>
        <w:rPr>
          <w:rFonts w:ascii="仿宋_GB2312" w:eastAsia="仿宋_GB2312" w:hint="eastAsia"/>
          <w:sz w:val="30"/>
          <w:szCs w:val="32"/>
        </w:rPr>
        <w:t>．参观厦门城市规划馆，对话规划大师谈城市规划。</w:t>
      </w:r>
    </w:p>
    <w:p w:rsidR="00130F38" w:rsidRDefault="00130F38" w:rsidP="0028552A">
      <w:pPr>
        <w:ind w:firstLineChars="300" w:firstLine="900"/>
        <w:rPr>
          <w:rFonts w:ascii="仿宋_GB2312" w:eastAsia="仿宋_GB2312"/>
          <w:sz w:val="30"/>
          <w:szCs w:val="32"/>
        </w:rPr>
      </w:pPr>
      <w:r>
        <w:rPr>
          <w:rFonts w:ascii="仿宋_GB2312" w:eastAsia="仿宋_GB2312"/>
          <w:sz w:val="30"/>
          <w:szCs w:val="32"/>
        </w:rPr>
        <w:t xml:space="preserve">3. </w:t>
      </w:r>
      <w:r>
        <w:rPr>
          <w:rFonts w:ascii="仿宋_GB2312" w:eastAsia="仿宋_GB2312" w:hint="eastAsia"/>
          <w:sz w:val="30"/>
          <w:szCs w:val="32"/>
        </w:rPr>
        <w:t>参访学员企业，学员互动交流。</w:t>
      </w:r>
    </w:p>
    <w:p w:rsidR="00130F38" w:rsidRDefault="00130F38" w:rsidP="0028552A">
      <w:pPr>
        <w:ind w:firstLineChars="200" w:firstLine="602"/>
        <w:rPr>
          <w:rFonts w:ascii="仿宋_GB2312" w:eastAsia="仿宋_GB2312"/>
          <w:b/>
          <w:sz w:val="30"/>
          <w:szCs w:val="32"/>
        </w:rPr>
      </w:pPr>
      <w:r>
        <w:rPr>
          <w:rFonts w:ascii="仿宋_GB2312" w:eastAsia="仿宋_GB2312" w:hint="eastAsia"/>
          <w:b/>
          <w:sz w:val="30"/>
          <w:szCs w:val="32"/>
        </w:rPr>
        <w:t>三、学习年限</w:t>
      </w:r>
    </w:p>
    <w:p w:rsidR="00130F38" w:rsidRDefault="00130F38" w:rsidP="0028552A">
      <w:pPr>
        <w:ind w:firstLineChars="450" w:firstLine="1350"/>
        <w:rPr>
          <w:rFonts w:ascii="仿宋_GB2312" w:eastAsia="仿宋_GB2312"/>
          <w:sz w:val="30"/>
          <w:szCs w:val="32"/>
        </w:rPr>
      </w:pPr>
      <w:r>
        <w:rPr>
          <w:rFonts w:ascii="仿宋_GB2312" w:eastAsia="仿宋_GB2312"/>
          <w:sz w:val="30"/>
          <w:szCs w:val="32"/>
        </w:rPr>
        <w:t>1</w:t>
      </w:r>
      <w:r>
        <w:rPr>
          <w:rFonts w:ascii="仿宋_GB2312" w:eastAsia="仿宋_GB2312" w:hint="eastAsia"/>
          <w:sz w:val="30"/>
          <w:szCs w:val="32"/>
        </w:rPr>
        <w:t>年</w:t>
      </w:r>
    </w:p>
    <w:p w:rsidR="00130F38" w:rsidRDefault="00130F38" w:rsidP="0028552A">
      <w:pPr>
        <w:ind w:firstLineChars="200" w:firstLine="602"/>
        <w:rPr>
          <w:rFonts w:ascii="仿宋_GB2312" w:eastAsia="仿宋_GB2312"/>
          <w:b/>
          <w:sz w:val="30"/>
          <w:szCs w:val="32"/>
        </w:rPr>
      </w:pPr>
      <w:r>
        <w:rPr>
          <w:rFonts w:ascii="仿宋_GB2312" w:eastAsia="仿宋_GB2312" w:hint="eastAsia"/>
          <w:b/>
          <w:sz w:val="30"/>
          <w:szCs w:val="32"/>
        </w:rPr>
        <w:t>四、授课时间</w:t>
      </w:r>
    </w:p>
    <w:p w:rsidR="00130F38" w:rsidRDefault="00130F38" w:rsidP="0028552A">
      <w:pPr>
        <w:ind w:firstLineChars="200" w:firstLine="600"/>
        <w:rPr>
          <w:rFonts w:ascii="仿宋_GB2312" w:eastAsia="仿宋_GB2312"/>
          <w:sz w:val="30"/>
          <w:szCs w:val="32"/>
        </w:rPr>
      </w:pPr>
      <w:r>
        <w:rPr>
          <w:rFonts w:ascii="仿宋_GB2312" w:eastAsia="仿宋_GB2312"/>
          <w:sz w:val="30"/>
          <w:szCs w:val="32"/>
        </w:rPr>
        <w:t>2017</w:t>
      </w:r>
      <w:r>
        <w:rPr>
          <w:rFonts w:ascii="仿宋_GB2312" w:eastAsia="仿宋_GB2312" w:hint="eastAsia"/>
          <w:sz w:val="30"/>
          <w:szCs w:val="32"/>
        </w:rPr>
        <w:t>年</w:t>
      </w:r>
      <w:r>
        <w:rPr>
          <w:rFonts w:ascii="仿宋_GB2312" w:eastAsia="仿宋_GB2312"/>
          <w:sz w:val="30"/>
          <w:szCs w:val="32"/>
        </w:rPr>
        <w:t>2</w:t>
      </w:r>
      <w:r>
        <w:rPr>
          <w:rFonts w:ascii="仿宋_GB2312" w:eastAsia="仿宋_GB2312" w:hint="eastAsia"/>
          <w:sz w:val="30"/>
          <w:szCs w:val="32"/>
        </w:rPr>
        <w:t>月</w:t>
      </w:r>
      <w:r>
        <w:rPr>
          <w:rFonts w:ascii="仿宋_GB2312" w:eastAsia="仿宋_GB2312"/>
          <w:sz w:val="30"/>
          <w:szCs w:val="32"/>
        </w:rPr>
        <w:t>-2018</w:t>
      </w:r>
      <w:r>
        <w:rPr>
          <w:rFonts w:ascii="仿宋_GB2312" w:eastAsia="仿宋_GB2312" w:hint="eastAsia"/>
          <w:sz w:val="30"/>
          <w:szCs w:val="32"/>
        </w:rPr>
        <w:t>年</w:t>
      </w:r>
      <w:r>
        <w:rPr>
          <w:rFonts w:ascii="仿宋_GB2312" w:eastAsia="仿宋_GB2312"/>
          <w:sz w:val="30"/>
          <w:szCs w:val="32"/>
        </w:rPr>
        <w:t>1</w:t>
      </w:r>
      <w:r>
        <w:rPr>
          <w:rFonts w:ascii="仿宋_GB2312" w:eastAsia="仿宋_GB2312" w:hint="eastAsia"/>
          <w:sz w:val="30"/>
          <w:szCs w:val="32"/>
        </w:rPr>
        <w:t>月</w:t>
      </w:r>
      <w:bookmarkStart w:id="0" w:name="_GoBack"/>
      <w:bookmarkEnd w:id="0"/>
    </w:p>
    <w:p w:rsidR="00130F38" w:rsidRDefault="00130F38" w:rsidP="0028552A">
      <w:pPr>
        <w:ind w:firstLineChars="200" w:firstLine="600"/>
        <w:rPr>
          <w:rFonts w:ascii="仿宋_GB2312" w:eastAsia="仿宋_GB2312"/>
          <w:sz w:val="30"/>
          <w:szCs w:val="32"/>
        </w:rPr>
      </w:pPr>
      <w:r>
        <w:rPr>
          <w:rFonts w:ascii="仿宋_GB2312" w:eastAsia="仿宋_GB2312" w:hint="eastAsia"/>
          <w:sz w:val="30"/>
          <w:szCs w:val="32"/>
        </w:rPr>
        <w:t>每月授课</w:t>
      </w:r>
      <w:r>
        <w:rPr>
          <w:rFonts w:ascii="仿宋_GB2312" w:eastAsia="仿宋_GB2312"/>
          <w:sz w:val="30"/>
          <w:szCs w:val="32"/>
        </w:rPr>
        <w:t>1-2</w:t>
      </w:r>
      <w:r>
        <w:rPr>
          <w:rFonts w:ascii="仿宋_GB2312" w:eastAsia="仿宋_GB2312" w:hint="eastAsia"/>
          <w:sz w:val="30"/>
          <w:szCs w:val="32"/>
        </w:rPr>
        <w:t>次。赴合肥、杭州、广州等专题研修和企业家交流在学年度内择时安排。</w:t>
      </w:r>
    </w:p>
    <w:p w:rsidR="00130F38" w:rsidRDefault="00130F38" w:rsidP="0028552A">
      <w:pPr>
        <w:ind w:firstLineChars="200" w:firstLine="602"/>
        <w:rPr>
          <w:rFonts w:ascii="仿宋_GB2312" w:eastAsia="仿宋_GB2312"/>
          <w:b/>
          <w:sz w:val="30"/>
          <w:szCs w:val="32"/>
        </w:rPr>
      </w:pPr>
      <w:r>
        <w:rPr>
          <w:rFonts w:ascii="仿宋_GB2312" w:eastAsia="仿宋_GB2312" w:hint="eastAsia"/>
          <w:b/>
          <w:sz w:val="30"/>
          <w:szCs w:val="32"/>
        </w:rPr>
        <w:t>五、授课地点</w:t>
      </w:r>
    </w:p>
    <w:p w:rsidR="00130F38" w:rsidRDefault="00130F38" w:rsidP="0028552A">
      <w:pPr>
        <w:ind w:firstLineChars="200" w:firstLine="600"/>
        <w:rPr>
          <w:rFonts w:ascii="仿宋_GB2312" w:eastAsia="仿宋_GB2312"/>
          <w:sz w:val="30"/>
          <w:szCs w:val="32"/>
        </w:rPr>
      </w:pPr>
      <w:r>
        <w:rPr>
          <w:rFonts w:ascii="仿宋_GB2312" w:eastAsia="仿宋_GB2312" w:hint="eastAsia"/>
          <w:sz w:val="30"/>
          <w:szCs w:val="32"/>
        </w:rPr>
        <w:t>厦门市软件园二期华侨大学城市建设与经济发展研究院教学基地</w:t>
      </w:r>
    </w:p>
    <w:p w:rsidR="00130F38" w:rsidRDefault="00130F38" w:rsidP="0028552A">
      <w:pPr>
        <w:ind w:firstLineChars="200" w:firstLine="602"/>
        <w:rPr>
          <w:rFonts w:ascii="仿宋_GB2312" w:eastAsia="仿宋_GB2312"/>
          <w:b/>
          <w:sz w:val="30"/>
          <w:szCs w:val="32"/>
        </w:rPr>
      </w:pPr>
      <w:r>
        <w:rPr>
          <w:rFonts w:ascii="仿宋_GB2312" w:eastAsia="仿宋_GB2312" w:hint="eastAsia"/>
          <w:b/>
          <w:sz w:val="30"/>
          <w:szCs w:val="32"/>
        </w:rPr>
        <w:t>六、招生名额</w:t>
      </w:r>
    </w:p>
    <w:p w:rsidR="00130F38" w:rsidRDefault="00130F38" w:rsidP="0028552A">
      <w:pPr>
        <w:ind w:firstLineChars="200" w:firstLine="600"/>
        <w:rPr>
          <w:rFonts w:ascii="仿宋_GB2312" w:eastAsia="仿宋_GB2312"/>
          <w:sz w:val="30"/>
          <w:szCs w:val="32"/>
        </w:rPr>
      </w:pPr>
      <w:r>
        <w:rPr>
          <w:rFonts w:ascii="仿宋_GB2312" w:eastAsia="仿宋_GB2312" w:hint="eastAsia"/>
          <w:sz w:val="30"/>
          <w:szCs w:val="32"/>
        </w:rPr>
        <w:t>每期</w:t>
      </w:r>
      <w:r>
        <w:rPr>
          <w:rFonts w:ascii="仿宋_GB2312" w:eastAsia="仿宋_GB2312"/>
          <w:sz w:val="30"/>
          <w:szCs w:val="32"/>
        </w:rPr>
        <w:t>35-40</w:t>
      </w:r>
      <w:r>
        <w:rPr>
          <w:rFonts w:ascii="仿宋_GB2312" w:eastAsia="仿宋_GB2312" w:hint="eastAsia"/>
          <w:sz w:val="30"/>
          <w:szCs w:val="32"/>
        </w:rPr>
        <w:t>人</w:t>
      </w:r>
    </w:p>
    <w:p w:rsidR="00130F38" w:rsidRDefault="00130F38" w:rsidP="0028552A">
      <w:pPr>
        <w:ind w:firstLineChars="200" w:firstLine="602"/>
        <w:rPr>
          <w:rFonts w:ascii="仿宋_GB2312" w:eastAsia="仿宋_GB2312"/>
          <w:b/>
          <w:sz w:val="30"/>
          <w:szCs w:val="32"/>
        </w:rPr>
      </w:pPr>
      <w:r>
        <w:rPr>
          <w:rFonts w:ascii="仿宋_GB2312" w:eastAsia="仿宋_GB2312" w:hint="eastAsia"/>
          <w:b/>
          <w:sz w:val="30"/>
          <w:szCs w:val="32"/>
        </w:rPr>
        <w:t>七、招生标准</w:t>
      </w:r>
    </w:p>
    <w:p w:rsidR="00130F38" w:rsidRDefault="00130F38" w:rsidP="0028552A">
      <w:pPr>
        <w:ind w:firstLineChars="200" w:firstLine="600"/>
        <w:rPr>
          <w:rFonts w:ascii="仿宋_GB2312" w:eastAsia="仿宋_GB2312"/>
          <w:sz w:val="30"/>
          <w:szCs w:val="32"/>
        </w:rPr>
      </w:pPr>
      <w:r>
        <w:rPr>
          <w:rFonts w:ascii="仿宋_GB2312" w:eastAsia="仿宋_GB2312" w:hint="eastAsia"/>
          <w:sz w:val="30"/>
          <w:szCs w:val="32"/>
        </w:rPr>
        <w:t>企业负责人与高管，凡经过</w:t>
      </w:r>
      <w:r>
        <w:rPr>
          <w:rFonts w:ascii="仿宋_GB2312" w:eastAsia="仿宋_GB2312"/>
          <w:sz w:val="30"/>
          <w:szCs w:val="32"/>
        </w:rPr>
        <w:t>EDP</w:t>
      </w:r>
      <w:r>
        <w:rPr>
          <w:rFonts w:ascii="仿宋_GB2312" w:eastAsia="仿宋_GB2312" w:hint="eastAsia"/>
          <w:sz w:val="30"/>
          <w:szCs w:val="32"/>
        </w:rPr>
        <w:t>、</w:t>
      </w:r>
      <w:r>
        <w:rPr>
          <w:rFonts w:ascii="仿宋_GB2312" w:eastAsia="仿宋_GB2312"/>
          <w:sz w:val="30"/>
          <w:szCs w:val="32"/>
        </w:rPr>
        <w:t>MBA</w:t>
      </w:r>
      <w:r>
        <w:rPr>
          <w:rFonts w:ascii="仿宋_GB2312" w:eastAsia="仿宋_GB2312" w:hint="eastAsia"/>
          <w:sz w:val="30"/>
          <w:szCs w:val="32"/>
        </w:rPr>
        <w:t>教育的学员优先</w:t>
      </w:r>
    </w:p>
    <w:p w:rsidR="00130F38" w:rsidRDefault="00130F38" w:rsidP="0028552A">
      <w:pPr>
        <w:ind w:firstLineChars="200" w:firstLine="602"/>
        <w:rPr>
          <w:rFonts w:ascii="仿宋_GB2312" w:eastAsia="仿宋_GB2312"/>
          <w:b/>
          <w:sz w:val="30"/>
          <w:szCs w:val="32"/>
        </w:rPr>
      </w:pPr>
      <w:r>
        <w:rPr>
          <w:rFonts w:ascii="仿宋_GB2312" w:eastAsia="仿宋_GB2312" w:hint="eastAsia"/>
          <w:b/>
          <w:sz w:val="30"/>
          <w:szCs w:val="32"/>
        </w:rPr>
        <w:t>八、主办和协办单位</w:t>
      </w:r>
    </w:p>
    <w:p w:rsidR="00130F38" w:rsidRDefault="00130F38">
      <w:pPr>
        <w:ind w:left="1320"/>
        <w:rPr>
          <w:rFonts w:ascii="仿宋_GB2312" w:eastAsia="仿宋_GB2312"/>
          <w:sz w:val="30"/>
          <w:szCs w:val="32"/>
        </w:rPr>
      </w:pPr>
      <w:r>
        <w:rPr>
          <w:rFonts w:ascii="仿宋_GB2312" w:eastAsia="仿宋_GB2312" w:hint="eastAsia"/>
          <w:b/>
          <w:sz w:val="30"/>
          <w:szCs w:val="32"/>
        </w:rPr>
        <w:t>主办单位：</w:t>
      </w:r>
      <w:r>
        <w:rPr>
          <w:rFonts w:ascii="仿宋_GB2312" w:eastAsia="仿宋_GB2312" w:hint="eastAsia"/>
          <w:sz w:val="30"/>
          <w:szCs w:val="32"/>
        </w:rPr>
        <w:t>厦门市华大城市建设与经济发展咨询中心</w:t>
      </w:r>
    </w:p>
    <w:p w:rsidR="00130F38" w:rsidRDefault="00130F38">
      <w:pPr>
        <w:ind w:left="1320"/>
        <w:rPr>
          <w:rFonts w:ascii="仿宋_GB2312" w:eastAsia="仿宋_GB2312"/>
          <w:sz w:val="30"/>
          <w:szCs w:val="32"/>
        </w:rPr>
      </w:pPr>
      <w:r>
        <w:rPr>
          <w:rFonts w:ascii="仿宋_GB2312" w:eastAsia="仿宋_GB2312" w:hint="eastAsia"/>
          <w:b/>
          <w:sz w:val="30"/>
          <w:szCs w:val="32"/>
        </w:rPr>
        <w:t>协办单位：</w:t>
      </w:r>
      <w:r>
        <w:rPr>
          <w:rFonts w:ascii="仿宋_GB2312" w:eastAsia="仿宋_GB2312" w:hint="eastAsia"/>
          <w:bCs/>
          <w:sz w:val="30"/>
          <w:szCs w:val="32"/>
        </w:rPr>
        <w:t>中国科技大学管理学院</w:t>
      </w:r>
      <w:r>
        <w:rPr>
          <w:rFonts w:ascii="仿宋_GB2312" w:eastAsia="仿宋_GB2312"/>
          <w:sz w:val="30"/>
          <w:szCs w:val="32"/>
        </w:rPr>
        <w:t>EDP</w:t>
      </w:r>
      <w:r>
        <w:rPr>
          <w:rFonts w:ascii="仿宋_GB2312" w:eastAsia="仿宋_GB2312" w:hint="eastAsia"/>
          <w:sz w:val="30"/>
          <w:szCs w:val="32"/>
        </w:rPr>
        <w:t>中心</w:t>
      </w:r>
    </w:p>
    <w:p w:rsidR="00130F38" w:rsidRDefault="00130F38">
      <w:pPr>
        <w:ind w:left="1320"/>
        <w:rPr>
          <w:rFonts w:ascii="仿宋_GB2312" w:eastAsia="仿宋_GB2312"/>
          <w:sz w:val="30"/>
          <w:szCs w:val="32"/>
        </w:rPr>
      </w:pPr>
      <w:r>
        <w:rPr>
          <w:rFonts w:ascii="仿宋_GB2312" w:eastAsia="仿宋_GB2312"/>
          <w:sz w:val="30"/>
          <w:szCs w:val="32"/>
        </w:rPr>
        <w:t xml:space="preserve">          </w:t>
      </w:r>
      <w:r>
        <w:rPr>
          <w:rFonts w:ascii="仿宋_GB2312" w:eastAsia="仿宋_GB2312" w:hint="eastAsia"/>
          <w:sz w:val="30"/>
          <w:szCs w:val="32"/>
        </w:rPr>
        <w:t>中山大学管理学院</w:t>
      </w:r>
      <w:r>
        <w:rPr>
          <w:rFonts w:ascii="仿宋_GB2312" w:eastAsia="仿宋_GB2312"/>
          <w:sz w:val="30"/>
          <w:szCs w:val="32"/>
        </w:rPr>
        <w:t>EDP</w:t>
      </w:r>
      <w:r>
        <w:rPr>
          <w:rFonts w:ascii="仿宋_GB2312" w:eastAsia="仿宋_GB2312" w:hint="eastAsia"/>
          <w:sz w:val="30"/>
          <w:szCs w:val="32"/>
        </w:rPr>
        <w:t>中心</w:t>
      </w:r>
    </w:p>
    <w:p w:rsidR="00130F38" w:rsidRDefault="00130F38">
      <w:pPr>
        <w:ind w:left="1320"/>
        <w:rPr>
          <w:rFonts w:ascii="仿宋_GB2312" w:eastAsia="仿宋_GB2312"/>
          <w:sz w:val="30"/>
          <w:szCs w:val="32"/>
        </w:rPr>
      </w:pPr>
      <w:r>
        <w:rPr>
          <w:rFonts w:ascii="仿宋_GB2312" w:eastAsia="仿宋_GB2312"/>
          <w:sz w:val="30"/>
          <w:szCs w:val="32"/>
        </w:rPr>
        <w:t xml:space="preserve">          </w:t>
      </w:r>
      <w:r>
        <w:rPr>
          <w:rFonts w:ascii="仿宋_GB2312" w:eastAsia="仿宋_GB2312" w:hint="eastAsia"/>
          <w:sz w:val="30"/>
          <w:szCs w:val="32"/>
        </w:rPr>
        <w:t>浙江大学管理学院</w:t>
      </w:r>
      <w:r>
        <w:rPr>
          <w:rFonts w:ascii="仿宋_GB2312" w:eastAsia="仿宋_GB2312"/>
          <w:sz w:val="30"/>
          <w:szCs w:val="32"/>
        </w:rPr>
        <w:t>EDP</w:t>
      </w:r>
      <w:r>
        <w:rPr>
          <w:rFonts w:ascii="仿宋_GB2312" w:eastAsia="仿宋_GB2312" w:hint="eastAsia"/>
          <w:sz w:val="30"/>
          <w:szCs w:val="32"/>
        </w:rPr>
        <w:t>中心</w:t>
      </w:r>
    </w:p>
    <w:p w:rsidR="00130F38" w:rsidRDefault="00130F38" w:rsidP="0028552A">
      <w:pPr>
        <w:ind w:left="1320" w:firstLineChars="500" w:firstLine="1500"/>
        <w:rPr>
          <w:rFonts w:ascii="仿宋_GB2312" w:eastAsia="仿宋_GB2312"/>
          <w:sz w:val="30"/>
          <w:szCs w:val="32"/>
        </w:rPr>
      </w:pPr>
      <w:r>
        <w:rPr>
          <w:rFonts w:ascii="仿宋_GB2312" w:eastAsia="仿宋_GB2312" w:hint="eastAsia"/>
          <w:sz w:val="30"/>
          <w:szCs w:val="32"/>
        </w:rPr>
        <w:t>华侨大学城市建设与经济发展研究院</w:t>
      </w:r>
    </w:p>
    <w:p w:rsidR="00130F38" w:rsidRDefault="00130F38" w:rsidP="0028552A">
      <w:pPr>
        <w:ind w:firstLineChars="200" w:firstLine="602"/>
        <w:rPr>
          <w:rFonts w:ascii="仿宋_GB2312" w:eastAsia="仿宋_GB2312"/>
          <w:sz w:val="30"/>
          <w:szCs w:val="32"/>
        </w:rPr>
      </w:pPr>
      <w:r>
        <w:rPr>
          <w:rFonts w:ascii="仿宋_GB2312" w:eastAsia="仿宋_GB2312" w:hint="eastAsia"/>
          <w:b/>
          <w:sz w:val="30"/>
          <w:szCs w:val="32"/>
        </w:rPr>
        <w:t>九、结业证书</w:t>
      </w:r>
    </w:p>
    <w:p w:rsidR="00130F38" w:rsidRDefault="00130F38">
      <w:pPr>
        <w:ind w:left="1320"/>
        <w:rPr>
          <w:rFonts w:ascii="仿宋_GB2312" w:eastAsia="仿宋_GB2312"/>
          <w:sz w:val="30"/>
          <w:szCs w:val="32"/>
        </w:rPr>
      </w:pPr>
      <w:r>
        <w:rPr>
          <w:rFonts w:ascii="仿宋_GB2312" w:eastAsia="仿宋_GB2312" w:hint="eastAsia"/>
          <w:sz w:val="30"/>
          <w:szCs w:val="32"/>
        </w:rPr>
        <w:t>相关主办单位颁发结业证书。</w:t>
      </w:r>
    </w:p>
    <w:p w:rsidR="00130F38" w:rsidRDefault="00130F38" w:rsidP="0028552A">
      <w:pPr>
        <w:ind w:firstLineChars="200" w:firstLine="602"/>
        <w:rPr>
          <w:rFonts w:ascii="仿宋_GB2312" w:eastAsia="仿宋_GB2312"/>
          <w:b/>
          <w:sz w:val="30"/>
          <w:szCs w:val="32"/>
        </w:rPr>
      </w:pPr>
      <w:r>
        <w:rPr>
          <w:rFonts w:ascii="仿宋_GB2312" w:eastAsia="仿宋_GB2312" w:hint="eastAsia"/>
          <w:b/>
          <w:sz w:val="30"/>
          <w:szCs w:val="32"/>
        </w:rPr>
        <w:t>十、收费标准</w:t>
      </w:r>
    </w:p>
    <w:p w:rsidR="00130F38" w:rsidRDefault="00130F38">
      <w:pPr>
        <w:ind w:left="1320"/>
        <w:rPr>
          <w:rFonts w:ascii="仿宋_GB2312" w:eastAsia="仿宋_GB2312"/>
          <w:sz w:val="30"/>
          <w:szCs w:val="32"/>
        </w:rPr>
      </w:pPr>
      <w:r>
        <w:rPr>
          <w:rFonts w:ascii="仿宋_GB2312" w:eastAsia="仿宋_GB2312"/>
          <w:sz w:val="30"/>
          <w:szCs w:val="32"/>
        </w:rPr>
        <w:t>5.5</w:t>
      </w:r>
      <w:r>
        <w:rPr>
          <w:rFonts w:ascii="仿宋_GB2312" w:eastAsia="仿宋_GB2312" w:hint="eastAsia"/>
          <w:sz w:val="30"/>
          <w:szCs w:val="32"/>
        </w:rPr>
        <w:t>万元（含学杂费、讲义教材费、午餐费、研讨会和外出活动费等，不包括外出机票、住宿费）</w:t>
      </w:r>
    </w:p>
    <w:p w:rsidR="00130F38" w:rsidRDefault="00130F38" w:rsidP="0028552A">
      <w:pPr>
        <w:ind w:firstLineChars="200" w:firstLine="602"/>
        <w:rPr>
          <w:rFonts w:ascii="仿宋_GB2312" w:eastAsia="仿宋_GB2312"/>
          <w:b/>
          <w:sz w:val="30"/>
          <w:szCs w:val="32"/>
        </w:rPr>
      </w:pPr>
      <w:r>
        <w:rPr>
          <w:rFonts w:ascii="仿宋_GB2312" w:eastAsia="仿宋_GB2312" w:hint="eastAsia"/>
          <w:b/>
          <w:sz w:val="30"/>
          <w:szCs w:val="32"/>
        </w:rPr>
        <w:t>十一、报名联系方式</w:t>
      </w:r>
    </w:p>
    <w:p w:rsidR="00130F38" w:rsidRDefault="00130F38" w:rsidP="0028552A">
      <w:pPr>
        <w:ind w:firstLineChars="200" w:firstLine="600"/>
        <w:rPr>
          <w:rFonts w:ascii="仿宋_GB2312" w:eastAsia="仿宋_GB2312"/>
          <w:sz w:val="30"/>
          <w:szCs w:val="32"/>
        </w:rPr>
      </w:pPr>
      <w:r>
        <w:rPr>
          <w:rFonts w:ascii="仿宋_GB2312" w:eastAsia="仿宋_GB2312" w:hint="eastAsia"/>
          <w:sz w:val="30"/>
          <w:szCs w:val="32"/>
        </w:rPr>
        <w:t>欲报名者请将填好的报名表、身份证复印件、学历证书复印件及二寸报名照并通过电话联系</w:t>
      </w:r>
      <w:r>
        <w:rPr>
          <w:rFonts w:ascii="仿宋_GB2312" w:eastAsia="仿宋_GB2312"/>
          <w:sz w:val="30"/>
          <w:szCs w:val="32"/>
        </w:rPr>
        <w:t>PPAS</w:t>
      </w:r>
      <w:r>
        <w:rPr>
          <w:rFonts w:ascii="仿宋_GB2312" w:eastAsia="仿宋_GB2312" w:hint="eastAsia"/>
          <w:sz w:val="30"/>
          <w:szCs w:val="32"/>
        </w:rPr>
        <w:t>项目组：</w:t>
      </w:r>
    </w:p>
    <w:p w:rsidR="00130F38" w:rsidRDefault="00130F38" w:rsidP="0028552A">
      <w:pPr>
        <w:spacing w:line="360" w:lineRule="auto"/>
        <w:ind w:firstLineChars="200" w:firstLine="602"/>
        <w:rPr>
          <w:rFonts w:ascii="隶书" w:eastAsia="隶书"/>
          <w:b/>
          <w:sz w:val="30"/>
          <w:szCs w:val="30"/>
        </w:rPr>
      </w:pPr>
      <w:r>
        <w:rPr>
          <w:rFonts w:ascii="隶书" w:eastAsia="隶书" w:hint="eastAsia"/>
          <w:b/>
          <w:sz w:val="30"/>
          <w:szCs w:val="30"/>
        </w:rPr>
        <w:t>专线报名电话：</w:t>
      </w:r>
    </w:p>
    <w:p w:rsidR="00130F38" w:rsidRDefault="00130F38" w:rsidP="0028552A">
      <w:pPr>
        <w:spacing w:line="360" w:lineRule="auto"/>
        <w:ind w:firstLineChars="200" w:firstLine="600"/>
        <w:rPr>
          <w:rFonts w:ascii="仿宋_GB2312" w:eastAsia="仿宋_GB2312"/>
          <w:sz w:val="30"/>
          <w:szCs w:val="32"/>
        </w:rPr>
      </w:pPr>
      <w:r>
        <w:rPr>
          <w:rFonts w:ascii="仿宋_GB2312" w:eastAsia="仿宋_GB2312" w:hint="eastAsia"/>
          <w:sz w:val="30"/>
          <w:szCs w:val="32"/>
        </w:rPr>
        <w:t>电话：</w:t>
      </w:r>
      <w:r>
        <w:rPr>
          <w:rFonts w:ascii="仿宋_GB2312" w:eastAsia="仿宋_GB2312"/>
          <w:sz w:val="30"/>
          <w:szCs w:val="32"/>
        </w:rPr>
        <w:t xml:space="preserve">0592- 2216769       </w:t>
      </w:r>
      <w:r>
        <w:rPr>
          <w:rFonts w:ascii="仿宋_GB2312" w:eastAsia="仿宋_GB2312" w:hint="eastAsia"/>
          <w:sz w:val="30"/>
          <w:szCs w:val="32"/>
        </w:rPr>
        <w:t>手机：</w:t>
      </w:r>
      <w:r>
        <w:rPr>
          <w:rFonts w:ascii="仿宋_GB2312" w:eastAsia="仿宋_GB2312"/>
          <w:sz w:val="30"/>
          <w:szCs w:val="32"/>
        </w:rPr>
        <w:t xml:space="preserve"> 15959233029                       </w:t>
      </w:r>
    </w:p>
    <w:p w:rsidR="00130F38" w:rsidRDefault="00130F38" w:rsidP="0028552A">
      <w:pPr>
        <w:spacing w:line="360" w:lineRule="auto"/>
        <w:ind w:firstLineChars="200" w:firstLine="600"/>
        <w:rPr>
          <w:rFonts w:ascii="仿宋_GB2312" w:eastAsia="仿宋_GB2312"/>
          <w:sz w:val="30"/>
          <w:szCs w:val="32"/>
        </w:rPr>
      </w:pPr>
      <w:r>
        <w:rPr>
          <w:rFonts w:ascii="仿宋_GB2312" w:eastAsia="仿宋_GB2312" w:hint="eastAsia"/>
          <w:sz w:val="30"/>
          <w:szCs w:val="32"/>
        </w:rPr>
        <w:t>传真：</w:t>
      </w:r>
      <w:r>
        <w:rPr>
          <w:rFonts w:ascii="仿宋_GB2312" w:eastAsia="仿宋_GB2312"/>
          <w:sz w:val="30"/>
          <w:szCs w:val="32"/>
        </w:rPr>
        <w:t xml:space="preserve">0592- 2951559       </w:t>
      </w:r>
      <w:r>
        <w:rPr>
          <w:rFonts w:ascii="仿宋_GB2312" w:eastAsia="仿宋_GB2312" w:hint="eastAsia"/>
          <w:sz w:val="30"/>
          <w:szCs w:val="32"/>
        </w:rPr>
        <w:t>邮箱：</w:t>
      </w:r>
      <w:r>
        <w:rPr>
          <w:rFonts w:ascii="仿宋_GB2312" w:eastAsia="仿宋_GB2312"/>
          <w:sz w:val="30"/>
          <w:szCs w:val="32"/>
        </w:rPr>
        <w:t>1242589379@qq.com</w:t>
      </w:r>
    </w:p>
    <w:p w:rsidR="00130F38" w:rsidRPr="000431F0" w:rsidRDefault="00130F38" w:rsidP="000431F0">
      <w:pPr>
        <w:spacing w:line="288" w:lineRule="auto"/>
        <w:rPr>
          <w:rFonts w:ascii="仿宋" w:eastAsia="仿宋" w:hAnsi="仿宋"/>
          <w:sz w:val="30"/>
          <w:szCs w:val="30"/>
          <w:u w:val="single"/>
        </w:rPr>
      </w:pPr>
      <w:r>
        <w:rPr>
          <w:rFonts w:ascii="隶书" w:eastAsia="隶书"/>
          <w:sz w:val="30"/>
          <w:szCs w:val="30"/>
        </w:rPr>
        <w:t xml:space="preserve">    </w:t>
      </w:r>
      <w:r w:rsidRPr="000431F0">
        <w:rPr>
          <w:rFonts w:ascii="仿宋" w:eastAsia="仿宋" w:hAnsi="仿宋" w:hint="eastAsia"/>
          <w:b/>
          <w:bCs/>
          <w:sz w:val="30"/>
          <w:szCs w:val="30"/>
        </w:rPr>
        <w:t>十二、审核与录取流程</w:t>
      </w:r>
    </w:p>
    <w:p w:rsidR="00130F38" w:rsidRDefault="00130F38">
      <w:pPr>
        <w:spacing w:line="288" w:lineRule="auto"/>
        <w:rPr>
          <w:rFonts w:eastAsia="楷体_GB2312"/>
          <w:b/>
          <w:bCs/>
          <w:sz w:val="24"/>
          <w:szCs w:val="20"/>
        </w:rPr>
      </w:pPr>
    </w:p>
    <w:p w:rsidR="00130F38" w:rsidRDefault="00130F38">
      <w:pPr>
        <w:spacing w:line="288" w:lineRule="auto"/>
        <w:jc w:val="center"/>
        <w:rPr>
          <w:rFonts w:eastAsia="楷体_GB2312"/>
          <w:sz w:val="24"/>
          <w:szCs w:val="20"/>
        </w:rPr>
      </w:pPr>
      <w:r>
        <w:rPr>
          <w:noProof/>
        </w:rPr>
        <w:pict>
          <v:rect id="矩形 2" o:spid="_x0000_s1027" style="position:absolute;left:0;text-align:left;margin-left:102pt;margin-top:-4.7pt;width:246.75pt;height:23.4pt;z-index:251654144" filled="f" strokeweight="1.5pt"/>
        </w:pict>
      </w:r>
      <w:r>
        <w:rPr>
          <w:rFonts w:eastAsia="楷体_GB2312"/>
          <w:sz w:val="24"/>
          <w:szCs w:val="20"/>
        </w:rPr>
        <w:t xml:space="preserve">      </w:t>
      </w:r>
      <w:r>
        <w:rPr>
          <w:rFonts w:eastAsia="楷体_GB2312" w:hint="eastAsia"/>
          <w:sz w:val="24"/>
          <w:szCs w:val="20"/>
        </w:rPr>
        <w:t>提交报名表及相关学历证明、缴纳报名费</w:t>
      </w:r>
    </w:p>
    <w:p w:rsidR="00130F38" w:rsidRDefault="00130F38">
      <w:pPr>
        <w:spacing w:line="288" w:lineRule="auto"/>
        <w:ind w:firstLine="840"/>
        <w:rPr>
          <w:rFonts w:eastAsia="楷体_GB2312"/>
          <w:sz w:val="24"/>
          <w:szCs w:val="20"/>
        </w:rPr>
      </w:pPr>
      <w:r>
        <w:rPr>
          <w:noProof/>
        </w:rPr>
        <w:pict>
          <v:rect id="矩形 3" o:spid="_x0000_s1028" style="position:absolute;left:0;text-align:left;margin-left:102.75pt;margin-top:14.85pt;width:246.75pt;height:23.4pt;z-index:251655168" filled="f" strokeweight="1.5pt"/>
        </w:pict>
      </w:r>
      <w:r>
        <w:rPr>
          <w:noProof/>
        </w:rPr>
        <w:pict>
          <v:line id="直线 4" o:spid="_x0000_s1029" style="position:absolute;left:0;text-align:left;z-index:251659264" from="225.75pt,0" to="225.75pt,15.6pt" strokeweight="3pt">
            <v:stroke endarrow="block"/>
          </v:line>
        </w:pict>
      </w:r>
      <w:r>
        <w:rPr>
          <w:noProof/>
        </w:rPr>
        <w:pict>
          <v:line id="直线 5" o:spid="_x0000_s1030" style="position:absolute;left:0;text-align:left;z-index:251658240" from="220.5pt,0" to="220.5pt,15.6pt" stroked="f"/>
        </w:pict>
      </w:r>
    </w:p>
    <w:p w:rsidR="00130F38" w:rsidRDefault="00130F38">
      <w:pPr>
        <w:spacing w:line="288" w:lineRule="auto"/>
        <w:jc w:val="center"/>
        <w:rPr>
          <w:rFonts w:eastAsia="楷体_GB2312"/>
          <w:sz w:val="24"/>
          <w:szCs w:val="20"/>
        </w:rPr>
      </w:pPr>
      <w:r>
        <w:rPr>
          <w:rFonts w:eastAsia="楷体_GB2312"/>
          <w:sz w:val="24"/>
          <w:szCs w:val="20"/>
        </w:rPr>
        <w:t xml:space="preserve">     </w:t>
      </w:r>
      <w:r>
        <w:rPr>
          <w:rFonts w:eastAsia="楷体_GB2312" w:hint="eastAsia"/>
          <w:sz w:val="24"/>
          <w:szCs w:val="20"/>
        </w:rPr>
        <w:t>学校进行学员资格审核</w:t>
      </w:r>
    </w:p>
    <w:p w:rsidR="00130F38" w:rsidRDefault="00130F38">
      <w:pPr>
        <w:spacing w:line="288" w:lineRule="auto"/>
        <w:ind w:firstLine="840"/>
        <w:rPr>
          <w:rFonts w:eastAsia="楷体_GB2312"/>
          <w:sz w:val="24"/>
          <w:szCs w:val="20"/>
        </w:rPr>
      </w:pPr>
      <w:r>
        <w:rPr>
          <w:noProof/>
        </w:rPr>
        <w:pict>
          <v:rect id="矩形 6" o:spid="_x0000_s1031" style="position:absolute;left:0;text-align:left;margin-left:102pt;margin-top:15.6pt;width:246.75pt;height:23.4pt;z-index:251656192" filled="f" strokeweight="1.5pt"/>
        </w:pict>
      </w:r>
      <w:r>
        <w:rPr>
          <w:noProof/>
        </w:rPr>
        <w:pict>
          <v:line id="直线 7" o:spid="_x0000_s1032" style="position:absolute;left:0;text-align:left;z-index:251660288" from="225.75pt,0" to="225.75pt,15.6pt" strokeweight="3pt">
            <v:stroke endarrow="block"/>
          </v:line>
        </w:pict>
      </w:r>
    </w:p>
    <w:p w:rsidR="00130F38" w:rsidRDefault="00130F38">
      <w:pPr>
        <w:spacing w:line="288" w:lineRule="auto"/>
        <w:jc w:val="center"/>
        <w:rPr>
          <w:rFonts w:eastAsia="楷体_GB2312"/>
          <w:sz w:val="24"/>
          <w:szCs w:val="20"/>
        </w:rPr>
      </w:pPr>
      <w:r>
        <w:rPr>
          <w:rFonts w:eastAsia="楷体_GB2312"/>
          <w:sz w:val="24"/>
          <w:szCs w:val="20"/>
        </w:rPr>
        <w:t xml:space="preserve">     </w:t>
      </w:r>
      <w:r>
        <w:rPr>
          <w:rFonts w:eastAsia="楷体_GB2312" w:hint="eastAsia"/>
          <w:sz w:val="24"/>
          <w:szCs w:val="20"/>
        </w:rPr>
        <w:t>被录取者，学校将发放入学通知及缴费通知</w:t>
      </w:r>
    </w:p>
    <w:p w:rsidR="00130F38" w:rsidRDefault="00130F38">
      <w:pPr>
        <w:spacing w:line="288" w:lineRule="auto"/>
        <w:ind w:firstLine="840"/>
        <w:rPr>
          <w:rFonts w:eastAsia="楷体_GB2312"/>
          <w:sz w:val="24"/>
          <w:szCs w:val="20"/>
        </w:rPr>
      </w:pPr>
      <w:r>
        <w:rPr>
          <w:noProof/>
        </w:rPr>
        <w:pict>
          <v:rect id="矩形 8" o:spid="_x0000_s1033" style="position:absolute;left:0;text-align:left;margin-left:102pt;margin-top:15.6pt;width:246.75pt;height:23.4pt;z-index:251657216" filled="f" strokeweight="1.5pt"/>
        </w:pict>
      </w:r>
      <w:r>
        <w:rPr>
          <w:noProof/>
        </w:rPr>
        <w:pict>
          <v:line id="直线 9" o:spid="_x0000_s1034" style="position:absolute;left:0;text-align:left;z-index:251661312" from="225.75pt,0" to="225.75pt,15.6pt" strokeweight="3pt">
            <v:stroke endarrow="block"/>
          </v:line>
        </w:pict>
      </w:r>
    </w:p>
    <w:p w:rsidR="00130F38" w:rsidRDefault="00130F38">
      <w:pPr>
        <w:spacing w:line="288" w:lineRule="auto"/>
        <w:jc w:val="center"/>
        <w:rPr>
          <w:rFonts w:eastAsia="楷体_GB2312"/>
          <w:sz w:val="24"/>
          <w:szCs w:val="20"/>
        </w:rPr>
      </w:pPr>
      <w:r>
        <w:rPr>
          <w:rFonts w:eastAsia="楷体_GB2312"/>
          <w:sz w:val="24"/>
          <w:szCs w:val="20"/>
        </w:rPr>
        <w:t xml:space="preserve">      </w:t>
      </w:r>
      <w:r>
        <w:rPr>
          <w:rFonts w:eastAsia="楷体_GB2312" w:hint="eastAsia"/>
          <w:sz w:val="24"/>
          <w:szCs w:val="20"/>
        </w:rPr>
        <w:t>学校发出开学通知，第</w:t>
      </w:r>
      <w:r>
        <w:rPr>
          <w:rFonts w:eastAsia="楷体_GB2312"/>
          <w:sz w:val="24"/>
          <w:szCs w:val="20"/>
        </w:rPr>
        <w:t>02</w:t>
      </w:r>
      <w:r>
        <w:rPr>
          <w:rFonts w:eastAsia="楷体_GB2312" w:hint="eastAsia"/>
          <w:sz w:val="24"/>
          <w:szCs w:val="20"/>
        </w:rPr>
        <w:t>期</w:t>
      </w:r>
      <w:r>
        <w:rPr>
          <w:rFonts w:eastAsia="楷体_GB2312"/>
          <w:sz w:val="24"/>
          <w:szCs w:val="20"/>
        </w:rPr>
        <w:t>PPAS</w:t>
      </w:r>
      <w:r>
        <w:rPr>
          <w:rFonts w:eastAsia="楷体_GB2312" w:hint="eastAsia"/>
          <w:sz w:val="24"/>
          <w:szCs w:val="20"/>
        </w:rPr>
        <w:t>正式开学</w:t>
      </w:r>
    </w:p>
    <w:p w:rsidR="00130F38" w:rsidRDefault="00130F38" w:rsidP="0028552A">
      <w:pPr>
        <w:tabs>
          <w:tab w:val="left" w:pos="8085"/>
        </w:tabs>
        <w:spacing w:line="360" w:lineRule="auto"/>
        <w:ind w:leftChars="50" w:left="105" w:firstLineChars="750" w:firstLine="1800"/>
        <w:rPr>
          <w:rFonts w:ascii="宋体"/>
          <w:b/>
          <w:bCs/>
          <w:sz w:val="28"/>
          <w:szCs w:val="20"/>
        </w:rPr>
      </w:pPr>
      <w:r>
        <w:rPr>
          <w:rFonts w:eastAsia="楷体_GB2312" w:hint="eastAsia"/>
          <w:sz w:val="24"/>
          <w:szCs w:val="20"/>
          <w:u w:val="single"/>
        </w:rPr>
        <w:t>（注：未录取者已经支付的报名费全额退还）</w:t>
      </w:r>
    </w:p>
    <w:p w:rsidR="00130F38" w:rsidRDefault="00130F38">
      <w:pPr>
        <w:tabs>
          <w:tab w:val="left" w:pos="8085"/>
        </w:tabs>
        <w:spacing w:line="360" w:lineRule="auto"/>
        <w:ind w:left="420" w:hanging="420"/>
        <w:rPr>
          <w:rFonts w:ascii="宋体"/>
          <w:b/>
          <w:bCs/>
          <w:sz w:val="28"/>
          <w:szCs w:val="20"/>
        </w:rPr>
      </w:pPr>
    </w:p>
    <w:p w:rsidR="00130F38" w:rsidRDefault="00130F38">
      <w:pPr>
        <w:tabs>
          <w:tab w:val="left" w:pos="8085"/>
        </w:tabs>
        <w:spacing w:line="360" w:lineRule="auto"/>
        <w:ind w:left="420" w:hanging="420"/>
        <w:rPr>
          <w:rFonts w:ascii="宋体"/>
          <w:b/>
          <w:bCs/>
          <w:sz w:val="28"/>
          <w:szCs w:val="20"/>
        </w:rPr>
      </w:pPr>
    </w:p>
    <w:p w:rsidR="00130F38" w:rsidRDefault="00130F38" w:rsidP="009B6067">
      <w:pPr>
        <w:tabs>
          <w:tab w:val="left" w:pos="8085"/>
        </w:tabs>
        <w:spacing w:line="360" w:lineRule="auto"/>
        <w:ind w:left="420" w:hanging="420"/>
        <w:rPr>
          <w:rFonts w:ascii="华文行楷" w:eastAsia="华文行楷"/>
          <w:sz w:val="36"/>
          <w:szCs w:val="20"/>
        </w:rPr>
      </w:pPr>
      <w:r>
        <w:rPr>
          <w:rFonts w:ascii="宋体" w:hAnsi="宋体"/>
          <w:b/>
          <w:bCs/>
          <w:sz w:val="28"/>
          <w:szCs w:val="20"/>
        </w:rPr>
        <w:t xml:space="preserve">   </w:t>
      </w:r>
      <w:r>
        <w:rPr>
          <w:rFonts w:ascii="宋体" w:hAnsi="宋体" w:hint="eastAsia"/>
          <w:b/>
          <w:bCs/>
          <w:sz w:val="28"/>
          <w:szCs w:val="20"/>
        </w:rPr>
        <w:t>附件：</w:t>
      </w:r>
      <w:r>
        <w:rPr>
          <w:rFonts w:ascii="宋体" w:hAnsi="宋体"/>
          <w:b/>
          <w:bCs/>
          <w:sz w:val="28"/>
          <w:szCs w:val="20"/>
        </w:rPr>
        <w:t xml:space="preserve">  </w:t>
      </w:r>
      <w:r>
        <w:rPr>
          <w:rFonts w:ascii="黑体" w:eastAsia="黑体"/>
          <w:bCs/>
          <w:i/>
          <w:sz w:val="44"/>
          <w:szCs w:val="44"/>
        </w:rPr>
        <w:t>PPAS</w:t>
      </w:r>
      <w:r>
        <w:rPr>
          <w:rFonts w:eastAsia="华文行楷"/>
          <w:b/>
          <w:bCs/>
          <w:i/>
          <w:iCs/>
          <w:sz w:val="44"/>
          <w:szCs w:val="20"/>
        </w:rPr>
        <w:t xml:space="preserve"> </w:t>
      </w:r>
      <w:r>
        <w:rPr>
          <w:rFonts w:ascii="华文行楷" w:eastAsia="华文行楷" w:hint="eastAsia"/>
          <w:sz w:val="36"/>
          <w:szCs w:val="20"/>
        </w:rPr>
        <w:t>课程高级研修班</w:t>
      </w:r>
    </w:p>
    <w:p w:rsidR="00130F38" w:rsidRPr="0028552A" w:rsidRDefault="00130F38" w:rsidP="009B6067">
      <w:pPr>
        <w:tabs>
          <w:tab w:val="left" w:pos="8085"/>
        </w:tabs>
        <w:spacing w:line="360" w:lineRule="auto"/>
        <w:ind w:left="420" w:hanging="420"/>
        <w:rPr>
          <w:rFonts w:ascii="华文行楷" w:eastAsia="华文行楷"/>
          <w:color w:val="FF0000"/>
          <w:sz w:val="32"/>
          <w:szCs w:val="20"/>
        </w:rPr>
      </w:pPr>
      <w:r w:rsidRPr="0028552A">
        <w:rPr>
          <w:rFonts w:ascii="华文行楷" w:eastAsia="华文行楷" w:hint="eastAsia"/>
          <w:color w:val="FF0000"/>
          <w:sz w:val="32"/>
          <w:szCs w:val="20"/>
        </w:rPr>
        <w:t>报名时间截止到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5"/>
          <w:attr w:name="Month" w:val="1"/>
          <w:attr w:name="Year" w:val="2017"/>
        </w:smartTagPr>
        <w:r w:rsidRPr="0028552A">
          <w:rPr>
            <w:rFonts w:ascii="华文行楷" w:eastAsia="华文行楷"/>
            <w:color w:val="FF0000"/>
            <w:sz w:val="32"/>
            <w:szCs w:val="20"/>
          </w:rPr>
          <w:t>2017</w:t>
        </w:r>
        <w:r w:rsidRPr="0028552A">
          <w:rPr>
            <w:rFonts w:ascii="华文行楷" w:eastAsia="华文行楷" w:hint="eastAsia"/>
            <w:color w:val="FF0000"/>
            <w:sz w:val="32"/>
            <w:szCs w:val="20"/>
          </w:rPr>
          <w:t>年</w:t>
        </w:r>
        <w:r w:rsidRPr="0028552A">
          <w:rPr>
            <w:rFonts w:ascii="华文行楷" w:eastAsia="华文行楷"/>
            <w:color w:val="FF0000"/>
            <w:sz w:val="32"/>
            <w:szCs w:val="20"/>
          </w:rPr>
          <w:t>1</w:t>
        </w:r>
        <w:r w:rsidRPr="0028552A">
          <w:rPr>
            <w:rFonts w:ascii="华文行楷" w:eastAsia="华文行楷" w:hint="eastAsia"/>
            <w:color w:val="FF0000"/>
            <w:sz w:val="32"/>
            <w:szCs w:val="20"/>
          </w:rPr>
          <w:t>月</w:t>
        </w:r>
        <w:r w:rsidRPr="0028552A">
          <w:rPr>
            <w:rFonts w:ascii="华文行楷" w:eastAsia="华文行楷"/>
            <w:color w:val="FF0000"/>
            <w:sz w:val="32"/>
            <w:szCs w:val="20"/>
          </w:rPr>
          <w:t>25</w:t>
        </w:r>
        <w:r w:rsidRPr="0028552A">
          <w:rPr>
            <w:rFonts w:ascii="华文行楷" w:eastAsia="华文行楷" w:hint="eastAsia"/>
            <w:color w:val="FF0000"/>
            <w:sz w:val="32"/>
            <w:szCs w:val="20"/>
          </w:rPr>
          <w:t>日</w:t>
        </w:r>
      </w:smartTag>
    </w:p>
    <w:p w:rsidR="00130F38" w:rsidRDefault="00130F38" w:rsidP="0028552A">
      <w:pPr>
        <w:tabs>
          <w:tab w:val="left" w:pos="8085"/>
        </w:tabs>
        <w:spacing w:line="360" w:lineRule="auto"/>
        <w:ind w:leftChars="198" w:left="416" w:firstLineChars="995" w:firstLine="3196"/>
        <w:rPr>
          <w:rFonts w:ascii="楷体_GB2312" w:eastAsia="楷体_GB2312"/>
          <w:b/>
          <w:bCs/>
          <w:sz w:val="32"/>
          <w:szCs w:val="20"/>
        </w:rPr>
      </w:pPr>
      <w:r>
        <w:rPr>
          <w:rFonts w:ascii="楷体_GB2312" w:eastAsia="楷体_GB2312" w:hint="eastAsia"/>
          <w:b/>
          <w:bCs/>
          <w:sz w:val="32"/>
          <w:szCs w:val="20"/>
        </w:rPr>
        <w:t>报</w:t>
      </w:r>
      <w:r>
        <w:rPr>
          <w:rFonts w:ascii="楷体_GB2312" w:eastAsia="楷体_GB2312"/>
          <w:b/>
          <w:bCs/>
          <w:sz w:val="32"/>
          <w:szCs w:val="20"/>
        </w:rPr>
        <w:t xml:space="preserve">  </w:t>
      </w:r>
      <w:r>
        <w:rPr>
          <w:rFonts w:ascii="楷体_GB2312" w:eastAsia="楷体_GB2312" w:hint="eastAsia"/>
          <w:b/>
          <w:bCs/>
          <w:sz w:val="32"/>
          <w:szCs w:val="20"/>
        </w:rPr>
        <w:t>名</w:t>
      </w:r>
      <w:r>
        <w:rPr>
          <w:rFonts w:ascii="楷体_GB2312" w:eastAsia="楷体_GB2312"/>
          <w:b/>
          <w:bCs/>
          <w:sz w:val="32"/>
          <w:szCs w:val="20"/>
        </w:rPr>
        <w:t xml:space="preserve">  </w:t>
      </w:r>
      <w:r>
        <w:rPr>
          <w:rFonts w:ascii="楷体_GB2312" w:eastAsia="楷体_GB2312" w:hint="eastAsia"/>
          <w:b/>
          <w:bCs/>
          <w:sz w:val="32"/>
          <w:szCs w:val="20"/>
        </w:rPr>
        <w:t>表</w:t>
      </w:r>
    </w:p>
    <w:p w:rsidR="00130F38" w:rsidRDefault="00130F38" w:rsidP="007A4EBE">
      <w:pPr>
        <w:tabs>
          <w:tab w:val="left" w:pos="8085"/>
        </w:tabs>
        <w:spacing w:line="360" w:lineRule="auto"/>
        <w:rPr>
          <w:rFonts w:ascii="华文新魏" w:eastAsia="华文新魏"/>
          <w:b/>
          <w:bCs/>
          <w:sz w:val="28"/>
          <w:szCs w:val="20"/>
        </w:rPr>
      </w:pPr>
      <w:r>
        <w:rPr>
          <w:rFonts w:ascii="宋体" w:hint="eastAsia"/>
          <w:sz w:val="28"/>
          <w:szCs w:val="20"/>
        </w:rPr>
        <w:t>培训班名称：</w:t>
      </w:r>
      <w:r>
        <w:rPr>
          <w:rFonts w:ascii="黑体" w:eastAsia="黑体"/>
          <w:bCs/>
          <w:i/>
          <w:sz w:val="44"/>
          <w:szCs w:val="44"/>
        </w:rPr>
        <w:t>PPAS</w:t>
      </w:r>
      <w:r>
        <w:rPr>
          <w:rFonts w:ascii="华文新魏" w:eastAsia="华文新魏" w:hint="eastAsia"/>
          <w:b/>
          <w:sz w:val="28"/>
          <w:szCs w:val="20"/>
        </w:rPr>
        <w:t>课程高级研修班</w:t>
      </w:r>
      <w:r>
        <w:rPr>
          <w:rFonts w:ascii="华文新魏" w:eastAsia="华文新魏" w:hint="eastAsia"/>
          <w:b/>
          <w:bCs/>
          <w:sz w:val="28"/>
          <w:szCs w:val="20"/>
        </w:rPr>
        <w:t>（第</w:t>
      </w:r>
      <w:r>
        <w:rPr>
          <w:rFonts w:ascii="华文新魏" w:eastAsia="华文新魏"/>
          <w:b/>
          <w:bCs/>
          <w:sz w:val="28"/>
          <w:szCs w:val="20"/>
        </w:rPr>
        <w:t>02</w:t>
      </w:r>
      <w:r>
        <w:rPr>
          <w:rFonts w:ascii="华文新魏" w:eastAsia="华文新魏" w:hint="eastAsia"/>
          <w:b/>
          <w:bCs/>
          <w:sz w:val="28"/>
          <w:szCs w:val="20"/>
        </w:rPr>
        <w:t>期）</w:t>
      </w:r>
    </w:p>
    <w:tbl>
      <w:tblPr>
        <w:tblW w:w="9900" w:type="dxa"/>
        <w:tblInd w:w="-2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1410"/>
        <w:gridCol w:w="1830"/>
        <w:gridCol w:w="900"/>
        <w:gridCol w:w="840"/>
        <w:gridCol w:w="60"/>
        <w:gridCol w:w="900"/>
        <w:gridCol w:w="510"/>
        <w:gridCol w:w="930"/>
        <w:gridCol w:w="540"/>
        <w:gridCol w:w="361"/>
        <w:gridCol w:w="1619"/>
      </w:tblGrid>
      <w:tr w:rsidR="00130F38" w:rsidRPr="006B0E16">
        <w:trPr>
          <w:cantSplit/>
          <w:trHeight w:val="735"/>
        </w:trPr>
        <w:tc>
          <w:tcPr>
            <w:tcW w:w="1410" w:type="dxa"/>
            <w:tcBorders>
              <w:top w:val="single" w:sz="12" w:space="0" w:color="auto"/>
            </w:tcBorders>
            <w:vAlign w:val="center"/>
          </w:tcPr>
          <w:p w:rsidR="00130F38" w:rsidRPr="006B0E16" w:rsidRDefault="00130F38">
            <w:pPr>
              <w:spacing w:before="120" w:line="360" w:lineRule="auto"/>
              <w:jc w:val="center"/>
              <w:rPr>
                <w:sz w:val="24"/>
                <w:szCs w:val="20"/>
              </w:rPr>
            </w:pPr>
            <w:r w:rsidRPr="006B0E16">
              <w:rPr>
                <w:rFonts w:hint="eastAsia"/>
                <w:sz w:val="24"/>
                <w:szCs w:val="20"/>
              </w:rPr>
              <w:t>姓</w:t>
            </w:r>
            <w:r w:rsidRPr="006B0E16">
              <w:rPr>
                <w:sz w:val="24"/>
                <w:szCs w:val="20"/>
              </w:rPr>
              <w:t xml:space="preserve">    </w:t>
            </w:r>
            <w:r w:rsidRPr="006B0E16">
              <w:rPr>
                <w:rFonts w:hint="eastAsia"/>
                <w:sz w:val="24"/>
                <w:szCs w:val="20"/>
              </w:rPr>
              <w:t>名</w:t>
            </w:r>
          </w:p>
        </w:tc>
        <w:tc>
          <w:tcPr>
            <w:tcW w:w="1830" w:type="dxa"/>
            <w:tcBorders>
              <w:top w:val="single" w:sz="12" w:space="0" w:color="auto"/>
            </w:tcBorders>
            <w:vAlign w:val="center"/>
          </w:tcPr>
          <w:p w:rsidR="00130F38" w:rsidRPr="006B0E16" w:rsidRDefault="00130F38">
            <w:pPr>
              <w:spacing w:before="120" w:line="360" w:lineRule="auto"/>
              <w:jc w:val="center"/>
              <w:rPr>
                <w:sz w:val="24"/>
                <w:szCs w:val="20"/>
              </w:rPr>
            </w:pPr>
          </w:p>
        </w:tc>
        <w:tc>
          <w:tcPr>
            <w:tcW w:w="900" w:type="dxa"/>
            <w:tcBorders>
              <w:top w:val="single" w:sz="12" w:space="0" w:color="auto"/>
            </w:tcBorders>
            <w:vAlign w:val="center"/>
          </w:tcPr>
          <w:p w:rsidR="00130F38" w:rsidRPr="006B0E16" w:rsidRDefault="00130F38">
            <w:pPr>
              <w:spacing w:before="120" w:line="360" w:lineRule="auto"/>
              <w:jc w:val="center"/>
              <w:rPr>
                <w:sz w:val="24"/>
                <w:szCs w:val="20"/>
              </w:rPr>
            </w:pPr>
            <w:r w:rsidRPr="006B0E16">
              <w:rPr>
                <w:rFonts w:hint="eastAsia"/>
                <w:sz w:val="24"/>
                <w:szCs w:val="20"/>
              </w:rPr>
              <w:t>性别</w:t>
            </w:r>
          </w:p>
        </w:tc>
        <w:tc>
          <w:tcPr>
            <w:tcW w:w="840" w:type="dxa"/>
            <w:tcBorders>
              <w:top w:val="single" w:sz="12" w:space="0" w:color="auto"/>
            </w:tcBorders>
            <w:vAlign w:val="center"/>
          </w:tcPr>
          <w:p w:rsidR="00130F38" w:rsidRPr="006B0E16" w:rsidRDefault="00130F38">
            <w:pPr>
              <w:spacing w:before="120" w:line="360" w:lineRule="auto"/>
              <w:jc w:val="center"/>
              <w:rPr>
                <w:sz w:val="24"/>
                <w:szCs w:val="20"/>
              </w:rPr>
            </w:pPr>
          </w:p>
        </w:tc>
        <w:tc>
          <w:tcPr>
            <w:tcW w:w="1470" w:type="dxa"/>
            <w:gridSpan w:val="3"/>
            <w:tcBorders>
              <w:top w:val="single" w:sz="12" w:space="0" w:color="auto"/>
            </w:tcBorders>
            <w:vAlign w:val="center"/>
          </w:tcPr>
          <w:p w:rsidR="00130F38" w:rsidRPr="006B0E16" w:rsidRDefault="00130F38">
            <w:pPr>
              <w:spacing w:before="120" w:line="360" w:lineRule="auto"/>
              <w:jc w:val="center"/>
              <w:rPr>
                <w:sz w:val="24"/>
                <w:szCs w:val="20"/>
              </w:rPr>
            </w:pPr>
            <w:r w:rsidRPr="006B0E16">
              <w:rPr>
                <w:rFonts w:hint="eastAsia"/>
                <w:sz w:val="24"/>
                <w:szCs w:val="20"/>
              </w:rPr>
              <w:t>身份证号码</w:t>
            </w:r>
          </w:p>
        </w:tc>
        <w:tc>
          <w:tcPr>
            <w:tcW w:w="3450" w:type="dxa"/>
            <w:gridSpan w:val="4"/>
            <w:tcBorders>
              <w:top w:val="single" w:sz="12" w:space="0" w:color="auto"/>
            </w:tcBorders>
            <w:vAlign w:val="center"/>
          </w:tcPr>
          <w:p w:rsidR="00130F38" w:rsidRPr="006B0E16" w:rsidRDefault="00130F38">
            <w:pPr>
              <w:spacing w:before="120" w:line="360" w:lineRule="auto"/>
              <w:rPr>
                <w:sz w:val="24"/>
                <w:szCs w:val="20"/>
              </w:rPr>
            </w:pPr>
          </w:p>
        </w:tc>
      </w:tr>
      <w:tr w:rsidR="00130F38" w:rsidRPr="006B0E16">
        <w:trPr>
          <w:cantSplit/>
          <w:trHeight w:val="450"/>
        </w:trPr>
        <w:tc>
          <w:tcPr>
            <w:tcW w:w="1410" w:type="dxa"/>
            <w:vAlign w:val="center"/>
          </w:tcPr>
          <w:p w:rsidR="00130F38" w:rsidRPr="006B0E16" w:rsidRDefault="00130F38">
            <w:pPr>
              <w:spacing w:before="120" w:line="360" w:lineRule="auto"/>
              <w:jc w:val="center"/>
              <w:rPr>
                <w:sz w:val="24"/>
                <w:szCs w:val="20"/>
              </w:rPr>
            </w:pPr>
            <w:r w:rsidRPr="006B0E16">
              <w:rPr>
                <w:rFonts w:hint="eastAsia"/>
                <w:sz w:val="24"/>
                <w:szCs w:val="20"/>
              </w:rPr>
              <w:t>工作单位</w:t>
            </w:r>
          </w:p>
        </w:tc>
        <w:tc>
          <w:tcPr>
            <w:tcW w:w="3570" w:type="dxa"/>
            <w:gridSpan w:val="3"/>
            <w:vAlign w:val="center"/>
          </w:tcPr>
          <w:p w:rsidR="00130F38" w:rsidRPr="006B0E16" w:rsidRDefault="00130F38">
            <w:pPr>
              <w:spacing w:before="120" w:line="360" w:lineRule="auto"/>
              <w:jc w:val="center"/>
              <w:rPr>
                <w:sz w:val="24"/>
                <w:szCs w:val="20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130F38" w:rsidRPr="006B0E16" w:rsidRDefault="00130F38">
            <w:pPr>
              <w:spacing w:before="120" w:line="360" w:lineRule="auto"/>
              <w:jc w:val="center"/>
              <w:rPr>
                <w:sz w:val="24"/>
                <w:szCs w:val="20"/>
              </w:rPr>
            </w:pPr>
            <w:r w:rsidRPr="006B0E16">
              <w:rPr>
                <w:rFonts w:hint="eastAsia"/>
                <w:sz w:val="24"/>
                <w:szCs w:val="20"/>
              </w:rPr>
              <w:t>电</w:t>
            </w:r>
            <w:r w:rsidRPr="006B0E16">
              <w:rPr>
                <w:sz w:val="24"/>
                <w:szCs w:val="20"/>
              </w:rPr>
              <w:t xml:space="preserve">  </w:t>
            </w:r>
            <w:r w:rsidRPr="006B0E16">
              <w:rPr>
                <w:rFonts w:hint="eastAsia"/>
                <w:sz w:val="24"/>
                <w:szCs w:val="20"/>
              </w:rPr>
              <w:t>话</w:t>
            </w:r>
          </w:p>
        </w:tc>
        <w:tc>
          <w:tcPr>
            <w:tcW w:w="1470" w:type="dxa"/>
            <w:gridSpan w:val="2"/>
          </w:tcPr>
          <w:p w:rsidR="00130F38" w:rsidRPr="006B0E16" w:rsidRDefault="00130F38">
            <w:pPr>
              <w:spacing w:before="120" w:line="360" w:lineRule="auto"/>
              <w:rPr>
                <w:sz w:val="24"/>
                <w:szCs w:val="20"/>
              </w:rPr>
            </w:pPr>
          </w:p>
        </w:tc>
        <w:tc>
          <w:tcPr>
            <w:tcW w:w="1980" w:type="dxa"/>
            <w:gridSpan w:val="2"/>
            <w:vMerge w:val="restart"/>
          </w:tcPr>
          <w:p w:rsidR="00130F38" w:rsidRPr="006B0E16" w:rsidRDefault="00130F38">
            <w:pPr>
              <w:spacing w:before="120" w:line="360" w:lineRule="auto"/>
              <w:rPr>
                <w:sz w:val="24"/>
                <w:szCs w:val="20"/>
              </w:rPr>
            </w:pPr>
          </w:p>
          <w:p w:rsidR="00130F38" w:rsidRPr="006B0E16" w:rsidRDefault="00130F38" w:rsidP="0028552A">
            <w:pPr>
              <w:spacing w:before="120" w:line="360" w:lineRule="auto"/>
              <w:ind w:firstLineChars="200" w:firstLine="560"/>
              <w:rPr>
                <w:sz w:val="28"/>
                <w:szCs w:val="28"/>
              </w:rPr>
            </w:pPr>
          </w:p>
          <w:p w:rsidR="00130F38" w:rsidRPr="006B0E16" w:rsidRDefault="00130F38" w:rsidP="0028552A">
            <w:pPr>
              <w:spacing w:before="120" w:line="360" w:lineRule="auto"/>
              <w:ind w:firstLineChars="300" w:firstLine="720"/>
              <w:rPr>
                <w:sz w:val="24"/>
                <w:szCs w:val="20"/>
              </w:rPr>
            </w:pPr>
            <w:r w:rsidRPr="006B0E16">
              <w:rPr>
                <w:rFonts w:hint="eastAsia"/>
                <w:sz w:val="24"/>
                <w:szCs w:val="20"/>
              </w:rPr>
              <w:t>照片</w:t>
            </w:r>
          </w:p>
        </w:tc>
      </w:tr>
      <w:tr w:rsidR="00130F38" w:rsidRPr="006B0E16">
        <w:trPr>
          <w:cantSplit/>
          <w:trHeight w:val="465"/>
        </w:trPr>
        <w:tc>
          <w:tcPr>
            <w:tcW w:w="1410" w:type="dxa"/>
            <w:vAlign w:val="center"/>
          </w:tcPr>
          <w:p w:rsidR="00130F38" w:rsidRPr="006B0E16" w:rsidRDefault="00130F38">
            <w:pPr>
              <w:spacing w:before="120" w:line="360" w:lineRule="auto"/>
              <w:jc w:val="center"/>
              <w:rPr>
                <w:sz w:val="24"/>
                <w:szCs w:val="20"/>
              </w:rPr>
            </w:pPr>
            <w:r w:rsidRPr="006B0E16">
              <w:rPr>
                <w:rFonts w:hint="eastAsia"/>
                <w:sz w:val="24"/>
                <w:szCs w:val="20"/>
              </w:rPr>
              <w:t>单位地址</w:t>
            </w:r>
          </w:p>
        </w:tc>
        <w:tc>
          <w:tcPr>
            <w:tcW w:w="3570" w:type="dxa"/>
            <w:gridSpan w:val="3"/>
            <w:vAlign w:val="center"/>
          </w:tcPr>
          <w:p w:rsidR="00130F38" w:rsidRPr="006B0E16" w:rsidRDefault="00130F38">
            <w:pPr>
              <w:spacing w:before="120" w:line="360" w:lineRule="auto"/>
              <w:jc w:val="center"/>
              <w:rPr>
                <w:sz w:val="24"/>
                <w:szCs w:val="20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130F38" w:rsidRPr="006B0E16" w:rsidRDefault="00130F38">
            <w:pPr>
              <w:spacing w:before="120" w:line="360" w:lineRule="auto"/>
              <w:jc w:val="center"/>
              <w:rPr>
                <w:sz w:val="24"/>
                <w:szCs w:val="20"/>
              </w:rPr>
            </w:pPr>
            <w:r w:rsidRPr="006B0E16">
              <w:rPr>
                <w:rFonts w:hint="eastAsia"/>
                <w:sz w:val="24"/>
                <w:szCs w:val="20"/>
              </w:rPr>
              <w:t>邮</w:t>
            </w:r>
            <w:r w:rsidRPr="006B0E16">
              <w:rPr>
                <w:sz w:val="24"/>
                <w:szCs w:val="20"/>
              </w:rPr>
              <w:t xml:space="preserve">  </w:t>
            </w:r>
            <w:r w:rsidRPr="006B0E16">
              <w:rPr>
                <w:rFonts w:hint="eastAsia"/>
                <w:sz w:val="24"/>
                <w:szCs w:val="20"/>
              </w:rPr>
              <w:t>编</w:t>
            </w:r>
          </w:p>
        </w:tc>
        <w:tc>
          <w:tcPr>
            <w:tcW w:w="1470" w:type="dxa"/>
            <w:gridSpan w:val="2"/>
          </w:tcPr>
          <w:p w:rsidR="00130F38" w:rsidRPr="006B0E16" w:rsidRDefault="00130F38">
            <w:pPr>
              <w:spacing w:before="120" w:line="360" w:lineRule="auto"/>
              <w:rPr>
                <w:sz w:val="24"/>
                <w:szCs w:val="20"/>
              </w:rPr>
            </w:pPr>
          </w:p>
        </w:tc>
        <w:tc>
          <w:tcPr>
            <w:tcW w:w="1980" w:type="dxa"/>
            <w:gridSpan w:val="2"/>
            <w:vMerge/>
          </w:tcPr>
          <w:p w:rsidR="00130F38" w:rsidRPr="006B0E16" w:rsidRDefault="00130F38">
            <w:pPr>
              <w:spacing w:before="120" w:line="360" w:lineRule="auto"/>
              <w:rPr>
                <w:sz w:val="24"/>
                <w:szCs w:val="20"/>
              </w:rPr>
            </w:pPr>
          </w:p>
        </w:tc>
      </w:tr>
      <w:tr w:rsidR="00130F38" w:rsidRPr="006B0E16">
        <w:trPr>
          <w:cantSplit/>
          <w:trHeight w:val="465"/>
        </w:trPr>
        <w:tc>
          <w:tcPr>
            <w:tcW w:w="1410" w:type="dxa"/>
            <w:vAlign w:val="center"/>
          </w:tcPr>
          <w:p w:rsidR="00130F38" w:rsidRPr="006B0E16" w:rsidRDefault="00130F38">
            <w:pPr>
              <w:spacing w:before="120" w:line="360" w:lineRule="auto"/>
              <w:jc w:val="center"/>
              <w:rPr>
                <w:sz w:val="24"/>
                <w:szCs w:val="20"/>
              </w:rPr>
            </w:pPr>
            <w:r w:rsidRPr="006B0E16">
              <w:rPr>
                <w:rFonts w:hint="eastAsia"/>
                <w:sz w:val="24"/>
                <w:szCs w:val="20"/>
              </w:rPr>
              <w:t>职</w:t>
            </w:r>
            <w:r w:rsidRPr="006B0E16">
              <w:rPr>
                <w:sz w:val="24"/>
                <w:szCs w:val="20"/>
              </w:rPr>
              <w:t xml:space="preserve">    </w:t>
            </w:r>
            <w:r w:rsidRPr="006B0E16">
              <w:rPr>
                <w:rFonts w:hint="eastAsia"/>
                <w:sz w:val="24"/>
                <w:szCs w:val="20"/>
              </w:rPr>
              <w:t>务</w:t>
            </w:r>
          </w:p>
        </w:tc>
        <w:tc>
          <w:tcPr>
            <w:tcW w:w="3570" w:type="dxa"/>
            <w:gridSpan w:val="3"/>
            <w:vAlign w:val="center"/>
          </w:tcPr>
          <w:p w:rsidR="00130F38" w:rsidRPr="006B0E16" w:rsidRDefault="00130F38">
            <w:pPr>
              <w:spacing w:before="120" w:line="360" w:lineRule="auto"/>
              <w:jc w:val="center"/>
              <w:rPr>
                <w:sz w:val="24"/>
                <w:szCs w:val="20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130F38" w:rsidRPr="006B0E16" w:rsidRDefault="00130F38">
            <w:pPr>
              <w:spacing w:before="120" w:line="360" w:lineRule="auto"/>
              <w:jc w:val="center"/>
              <w:rPr>
                <w:sz w:val="24"/>
                <w:szCs w:val="20"/>
              </w:rPr>
            </w:pPr>
            <w:r w:rsidRPr="006B0E16">
              <w:rPr>
                <w:rFonts w:hint="eastAsia"/>
                <w:sz w:val="24"/>
                <w:szCs w:val="20"/>
              </w:rPr>
              <w:t>传</w:t>
            </w:r>
            <w:r w:rsidRPr="006B0E16">
              <w:rPr>
                <w:sz w:val="24"/>
                <w:szCs w:val="20"/>
              </w:rPr>
              <w:t xml:space="preserve">  </w:t>
            </w:r>
            <w:r w:rsidRPr="006B0E16">
              <w:rPr>
                <w:rFonts w:hint="eastAsia"/>
                <w:sz w:val="24"/>
                <w:szCs w:val="20"/>
              </w:rPr>
              <w:t>真</w:t>
            </w:r>
          </w:p>
        </w:tc>
        <w:tc>
          <w:tcPr>
            <w:tcW w:w="1470" w:type="dxa"/>
            <w:gridSpan w:val="2"/>
          </w:tcPr>
          <w:p w:rsidR="00130F38" w:rsidRPr="006B0E16" w:rsidRDefault="00130F38">
            <w:pPr>
              <w:spacing w:before="120" w:line="360" w:lineRule="auto"/>
              <w:rPr>
                <w:sz w:val="24"/>
                <w:szCs w:val="20"/>
              </w:rPr>
            </w:pPr>
          </w:p>
        </w:tc>
        <w:tc>
          <w:tcPr>
            <w:tcW w:w="1980" w:type="dxa"/>
            <w:gridSpan w:val="2"/>
            <w:vMerge/>
          </w:tcPr>
          <w:p w:rsidR="00130F38" w:rsidRPr="006B0E16" w:rsidRDefault="00130F38">
            <w:pPr>
              <w:spacing w:before="120" w:line="360" w:lineRule="auto"/>
              <w:rPr>
                <w:sz w:val="24"/>
                <w:szCs w:val="20"/>
              </w:rPr>
            </w:pPr>
          </w:p>
        </w:tc>
      </w:tr>
      <w:tr w:rsidR="00130F38" w:rsidRPr="006B0E16">
        <w:trPr>
          <w:cantSplit/>
          <w:trHeight w:val="465"/>
        </w:trPr>
        <w:tc>
          <w:tcPr>
            <w:tcW w:w="1410" w:type="dxa"/>
            <w:vAlign w:val="center"/>
          </w:tcPr>
          <w:p w:rsidR="00130F38" w:rsidRPr="006B0E16" w:rsidRDefault="00130F38">
            <w:pPr>
              <w:spacing w:before="120" w:line="360" w:lineRule="auto"/>
              <w:jc w:val="center"/>
              <w:rPr>
                <w:sz w:val="24"/>
                <w:szCs w:val="20"/>
              </w:rPr>
            </w:pPr>
            <w:r w:rsidRPr="006B0E16">
              <w:rPr>
                <w:rFonts w:hint="eastAsia"/>
                <w:sz w:val="24"/>
                <w:szCs w:val="20"/>
              </w:rPr>
              <w:t>电子邮件</w:t>
            </w:r>
          </w:p>
        </w:tc>
        <w:tc>
          <w:tcPr>
            <w:tcW w:w="3570" w:type="dxa"/>
            <w:gridSpan w:val="3"/>
            <w:vAlign w:val="center"/>
          </w:tcPr>
          <w:p w:rsidR="00130F38" w:rsidRPr="006B0E16" w:rsidRDefault="00130F38">
            <w:pPr>
              <w:spacing w:before="120" w:line="360" w:lineRule="auto"/>
              <w:jc w:val="center"/>
              <w:rPr>
                <w:sz w:val="24"/>
                <w:szCs w:val="20"/>
              </w:rPr>
            </w:pPr>
            <w:r w:rsidRPr="006B0E16">
              <w:rPr>
                <w:sz w:val="24"/>
                <w:szCs w:val="20"/>
              </w:rPr>
              <w:t xml:space="preserve"> </w:t>
            </w:r>
          </w:p>
        </w:tc>
        <w:tc>
          <w:tcPr>
            <w:tcW w:w="1470" w:type="dxa"/>
            <w:gridSpan w:val="3"/>
            <w:vAlign w:val="center"/>
          </w:tcPr>
          <w:p w:rsidR="00130F38" w:rsidRPr="006B0E16" w:rsidRDefault="00130F38">
            <w:pPr>
              <w:spacing w:before="120" w:line="360" w:lineRule="auto"/>
              <w:jc w:val="center"/>
              <w:rPr>
                <w:sz w:val="24"/>
                <w:szCs w:val="20"/>
              </w:rPr>
            </w:pPr>
            <w:r w:rsidRPr="006B0E16">
              <w:rPr>
                <w:rFonts w:hint="eastAsia"/>
                <w:sz w:val="24"/>
                <w:szCs w:val="20"/>
              </w:rPr>
              <w:t>手</w:t>
            </w:r>
            <w:r w:rsidRPr="006B0E16">
              <w:rPr>
                <w:sz w:val="24"/>
                <w:szCs w:val="20"/>
              </w:rPr>
              <w:t xml:space="preserve">  </w:t>
            </w:r>
            <w:r w:rsidRPr="006B0E16">
              <w:rPr>
                <w:rFonts w:hint="eastAsia"/>
                <w:sz w:val="24"/>
                <w:szCs w:val="20"/>
              </w:rPr>
              <w:t>机</w:t>
            </w:r>
          </w:p>
        </w:tc>
        <w:tc>
          <w:tcPr>
            <w:tcW w:w="1470" w:type="dxa"/>
            <w:gridSpan w:val="2"/>
            <w:vAlign w:val="center"/>
          </w:tcPr>
          <w:p w:rsidR="00130F38" w:rsidRPr="006B0E16" w:rsidRDefault="00130F38">
            <w:pPr>
              <w:spacing w:before="120" w:line="360" w:lineRule="auto"/>
              <w:jc w:val="center"/>
              <w:rPr>
                <w:sz w:val="24"/>
                <w:szCs w:val="20"/>
              </w:rPr>
            </w:pPr>
          </w:p>
        </w:tc>
        <w:tc>
          <w:tcPr>
            <w:tcW w:w="1980" w:type="dxa"/>
            <w:gridSpan w:val="2"/>
            <w:vMerge/>
          </w:tcPr>
          <w:p w:rsidR="00130F38" w:rsidRPr="006B0E16" w:rsidRDefault="00130F38">
            <w:pPr>
              <w:spacing w:before="120" w:line="360" w:lineRule="auto"/>
              <w:rPr>
                <w:sz w:val="24"/>
                <w:szCs w:val="20"/>
              </w:rPr>
            </w:pPr>
          </w:p>
        </w:tc>
      </w:tr>
      <w:tr w:rsidR="00130F38" w:rsidRPr="006B0E16">
        <w:trPr>
          <w:cantSplit/>
          <w:trHeight w:val="480"/>
        </w:trPr>
        <w:tc>
          <w:tcPr>
            <w:tcW w:w="1410" w:type="dxa"/>
            <w:vAlign w:val="center"/>
          </w:tcPr>
          <w:p w:rsidR="00130F38" w:rsidRPr="006B0E16" w:rsidRDefault="00130F38">
            <w:pPr>
              <w:spacing w:before="120"/>
              <w:jc w:val="center"/>
              <w:rPr>
                <w:sz w:val="24"/>
                <w:szCs w:val="20"/>
              </w:rPr>
            </w:pPr>
            <w:r w:rsidRPr="006B0E16">
              <w:rPr>
                <w:rFonts w:hint="eastAsia"/>
                <w:sz w:val="24"/>
                <w:szCs w:val="20"/>
              </w:rPr>
              <w:t>公司</w:t>
            </w:r>
            <w:r w:rsidRPr="006B0E16">
              <w:rPr>
                <w:rFonts w:ascii="宋体" w:hAnsi="宋体" w:hint="eastAsia"/>
                <w:sz w:val="24"/>
                <w:szCs w:val="20"/>
              </w:rPr>
              <w:t>网址</w:t>
            </w:r>
          </w:p>
        </w:tc>
        <w:tc>
          <w:tcPr>
            <w:tcW w:w="3570" w:type="dxa"/>
            <w:gridSpan w:val="3"/>
            <w:vAlign w:val="center"/>
          </w:tcPr>
          <w:p w:rsidR="00130F38" w:rsidRPr="006B0E16" w:rsidRDefault="00130F38">
            <w:pPr>
              <w:spacing w:before="120"/>
              <w:rPr>
                <w:rFonts w:ascii="宋体"/>
                <w:sz w:val="24"/>
                <w:szCs w:val="20"/>
              </w:rPr>
            </w:pPr>
          </w:p>
        </w:tc>
        <w:tc>
          <w:tcPr>
            <w:tcW w:w="1470" w:type="dxa"/>
            <w:gridSpan w:val="3"/>
            <w:vAlign w:val="center"/>
          </w:tcPr>
          <w:p w:rsidR="00130F38" w:rsidRPr="006B0E16" w:rsidRDefault="00130F38">
            <w:pPr>
              <w:spacing w:before="120"/>
              <w:rPr>
                <w:rFonts w:ascii="宋体"/>
                <w:sz w:val="24"/>
                <w:szCs w:val="20"/>
              </w:rPr>
            </w:pPr>
            <w:r w:rsidRPr="006B0E16">
              <w:rPr>
                <w:rFonts w:ascii="宋体" w:hAnsi="宋体"/>
                <w:sz w:val="24"/>
                <w:szCs w:val="20"/>
              </w:rPr>
              <w:t>QQ</w:t>
            </w:r>
            <w:r w:rsidRPr="006B0E16">
              <w:rPr>
                <w:rFonts w:ascii="宋体" w:hAnsi="宋体" w:hint="eastAsia"/>
                <w:sz w:val="24"/>
                <w:szCs w:val="20"/>
              </w:rPr>
              <w:t>号</w:t>
            </w:r>
            <w:r w:rsidRPr="006B0E16">
              <w:rPr>
                <w:rFonts w:ascii="宋体" w:hAnsi="宋体"/>
                <w:sz w:val="24"/>
                <w:szCs w:val="20"/>
              </w:rPr>
              <w:t>/</w:t>
            </w:r>
            <w:r w:rsidRPr="006B0E16">
              <w:rPr>
                <w:rFonts w:ascii="宋体" w:hAnsi="宋体" w:hint="eastAsia"/>
                <w:sz w:val="24"/>
                <w:szCs w:val="20"/>
              </w:rPr>
              <w:t>微信</w:t>
            </w:r>
          </w:p>
        </w:tc>
        <w:tc>
          <w:tcPr>
            <w:tcW w:w="3450" w:type="dxa"/>
            <w:gridSpan w:val="4"/>
            <w:vAlign w:val="center"/>
          </w:tcPr>
          <w:p w:rsidR="00130F38" w:rsidRPr="006B0E16" w:rsidRDefault="00130F38">
            <w:pPr>
              <w:spacing w:before="120"/>
              <w:rPr>
                <w:sz w:val="24"/>
                <w:szCs w:val="20"/>
              </w:rPr>
            </w:pPr>
          </w:p>
        </w:tc>
      </w:tr>
      <w:tr w:rsidR="00130F38" w:rsidRPr="006B0E16">
        <w:trPr>
          <w:cantSplit/>
          <w:trHeight w:val="480"/>
        </w:trPr>
        <w:tc>
          <w:tcPr>
            <w:tcW w:w="1410" w:type="dxa"/>
            <w:vAlign w:val="center"/>
          </w:tcPr>
          <w:p w:rsidR="00130F38" w:rsidRPr="006B0E16" w:rsidRDefault="00130F38">
            <w:pPr>
              <w:spacing w:before="120"/>
              <w:jc w:val="center"/>
              <w:rPr>
                <w:sz w:val="24"/>
                <w:szCs w:val="20"/>
              </w:rPr>
            </w:pPr>
            <w:r w:rsidRPr="006B0E16">
              <w:rPr>
                <w:rFonts w:hint="eastAsia"/>
                <w:sz w:val="24"/>
                <w:szCs w:val="20"/>
              </w:rPr>
              <w:t>最后学历</w:t>
            </w:r>
          </w:p>
        </w:tc>
        <w:tc>
          <w:tcPr>
            <w:tcW w:w="5040" w:type="dxa"/>
            <w:gridSpan w:val="6"/>
            <w:vAlign w:val="center"/>
          </w:tcPr>
          <w:p w:rsidR="00130F38" w:rsidRPr="006B0E16" w:rsidRDefault="00130F38">
            <w:pPr>
              <w:spacing w:before="120"/>
              <w:rPr>
                <w:sz w:val="24"/>
                <w:szCs w:val="20"/>
              </w:rPr>
            </w:pPr>
            <w:r w:rsidRPr="006B0E16">
              <w:rPr>
                <w:rFonts w:ascii="宋体" w:hAnsi="宋体" w:hint="eastAsia"/>
                <w:sz w:val="24"/>
                <w:szCs w:val="20"/>
              </w:rPr>
              <w:t>□大专□本科□硕士□其他</w:t>
            </w:r>
            <w:r w:rsidRPr="006B0E16">
              <w:rPr>
                <w:rFonts w:ascii="宋体" w:hAnsi="宋体"/>
                <w:sz w:val="24"/>
                <w:szCs w:val="20"/>
                <w:u w:val="single"/>
              </w:rPr>
              <w:t xml:space="preserve">         </w:t>
            </w:r>
          </w:p>
        </w:tc>
        <w:tc>
          <w:tcPr>
            <w:tcW w:w="1470" w:type="dxa"/>
            <w:gridSpan w:val="2"/>
            <w:vAlign w:val="center"/>
          </w:tcPr>
          <w:p w:rsidR="00130F38" w:rsidRPr="006B0E16" w:rsidRDefault="00130F38">
            <w:pPr>
              <w:spacing w:before="120"/>
              <w:jc w:val="center"/>
              <w:rPr>
                <w:sz w:val="24"/>
                <w:szCs w:val="20"/>
              </w:rPr>
            </w:pPr>
            <w:r w:rsidRPr="006B0E16">
              <w:rPr>
                <w:rFonts w:hint="eastAsia"/>
                <w:sz w:val="24"/>
                <w:szCs w:val="20"/>
              </w:rPr>
              <w:t>工作年限</w:t>
            </w:r>
          </w:p>
        </w:tc>
        <w:tc>
          <w:tcPr>
            <w:tcW w:w="1980" w:type="dxa"/>
            <w:gridSpan w:val="2"/>
            <w:vAlign w:val="center"/>
          </w:tcPr>
          <w:p w:rsidR="00130F38" w:rsidRPr="006B0E16" w:rsidRDefault="00130F38">
            <w:pPr>
              <w:spacing w:before="120"/>
              <w:rPr>
                <w:sz w:val="24"/>
                <w:szCs w:val="20"/>
              </w:rPr>
            </w:pPr>
          </w:p>
        </w:tc>
      </w:tr>
      <w:tr w:rsidR="00130F38" w:rsidRPr="006B0E16">
        <w:trPr>
          <w:cantSplit/>
          <w:trHeight w:val="460"/>
        </w:trPr>
        <w:tc>
          <w:tcPr>
            <w:tcW w:w="1410" w:type="dxa"/>
            <w:vAlign w:val="center"/>
          </w:tcPr>
          <w:p w:rsidR="00130F38" w:rsidRPr="006B0E16" w:rsidRDefault="00130F38">
            <w:pPr>
              <w:spacing w:before="120"/>
              <w:jc w:val="center"/>
              <w:rPr>
                <w:sz w:val="24"/>
                <w:szCs w:val="20"/>
              </w:rPr>
            </w:pPr>
            <w:r w:rsidRPr="006B0E16">
              <w:rPr>
                <w:rFonts w:hint="eastAsia"/>
                <w:sz w:val="24"/>
                <w:szCs w:val="20"/>
              </w:rPr>
              <w:t>最后毕业</w:t>
            </w:r>
          </w:p>
        </w:tc>
        <w:tc>
          <w:tcPr>
            <w:tcW w:w="8490" w:type="dxa"/>
            <w:gridSpan w:val="10"/>
            <w:vAlign w:val="center"/>
          </w:tcPr>
          <w:p w:rsidR="00130F38" w:rsidRPr="006B0E16" w:rsidRDefault="00130F38" w:rsidP="0028552A">
            <w:pPr>
              <w:spacing w:before="120"/>
              <w:ind w:firstLineChars="300" w:firstLine="720"/>
              <w:rPr>
                <w:sz w:val="24"/>
                <w:szCs w:val="20"/>
              </w:rPr>
            </w:pPr>
            <w:r w:rsidRPr="006B0E16">
              <w:rPr>
                <w:rFonts w:hint="eastAsia"/>
                <w:sz w:val="24"/>
                <w:szCs w:val="20"/>
              </w:rPr>
              <w:t>年</w:t>
            </w:r>
            <w:r w:rsidRPr="006B0E16">
              <w:rPr>
                <w:sz w:val="24"/>
                <w:szCs w:val="20"/>
              </w:rPr>
              <w:t xml:space="preserve">    </w:t>
            </w:r>
            <w:r w:rsidRPr="006B0E16">
              <w:rPr>
                <w:rFonts w:hint="eastAsia"/>
                <w:sz w:val="24"/>
                <w:szCs w:val="20"/>
              </w:rPr>
              <w:t>月毕业于</w:t>
            </w:r>
            <w:r w:rsidRPr="006B0E16">
              <w:rPr>
                <w:sz w:val="24"/>
                <w:szCs w:val="20"/>
              </w:rPr>
              <w:t xml:space="preserve">                       </w:t>
            </w:r>
            <w:r w:rsidRPr="006B0E16">
              <w:rPr>
                <w:rFonts w:hint="eastAsia"/>
                <w:sz w:val="24"/>
                <w:szCs w:val="20"/>
              </w:rPr>
              <w:t>学校</w:t>
            </w:r>
            <w:r w:rsidRPr="006B0E16">
              <w:rPr>
                <w:sz w:val="24"/>
                <w:szCs w:val="20"/>
              </w:rPr>
              <w:t xml:space="preserve">                 </w:t>
            </w:r>
            <w:r w:rsidRPr="006B0E16">
              <w:rPr>
                <w:rFonts w:hint="eastAsia"/>
                <w:sz w:val="24"/>
                <w:szCs w:val="20"/>
              </w:rPr>
              <w:t>专业</w:t>
            </w:r>
          </w:p>
        </w:tc>
      </w:tr>
      <w:tr w:rsidR="00130F38" w:rsidRPr="006B0E16">
        <w:trPr>
          <w:cantSplit/>
          <w:trHeight w:val="501"/>
        </w:trPr>
        <w:tc>
          <w:tcPr>
            <w:tcW w:w="1410" w:type="dxa"/>
            <w:vAlign w:val="center"/>
          </w:tcPr>
          <w:p w:rsidR="00130F38" w:rsidRPr="006B0E16" w:rsidRDefault="00130F38">
            <w:pPr>
              <w:spacing w:before="120"/>
              <w:jc w:val="center"/>
              <w:rPr>
                <w:sz w:val="24"/>
                <w:szCs w:val="20"/>
              </w:rPr>
            </w:pPr>
            <w:r w:rsidRPr="006B0E16">
              <w:rPr>
                <w:rFonts w:hint="eastAsia"/>
                <w:sz w:val="24"/>
                <w:szCs w:val="20"/>
              </w:rPr>
              <w:t>家庭地址</w:t>
            </w:r>
          </w:p>
        </w:tc>
        <w:tc>
          <w:tcPr>
            <w:tcW w:w="3630" w:type="dxa"/>
            <w:gridSpan w:val="4"/>
            <w:vAlign w:val="center"/>
          </w:tcPr>
          <w:p w:rsidR="00130F38" w:rsidRPr="006B0E16" w:rsidRDefault="00130F38">
            <w:pPr>
              <w:spacing w:before="120"/>
              <w:jc w:val="center"/>
              <w:rPr>
                <w:sz w:val="24"/>
                <w:szCs w:val="20"/>
              </w:rPr>
            </w:pPr>
          </w:p>
        </w:tc>
        <w:tc>
          <w:tcPr>
            <w:tcW w:w="900" w:type="dxa"/>
            <w:vAlign w:val="center"/>
          </w:tcPr>
          <w:p w:rsidR="00130F38" w:rsidRPr="006B0E16" w:rsidRDefault="00130F38">
            <w:pPr>
              <w:spacing w:before="120"/>
              <w:jc w:val="center"/>
              <w:rPr>
                <w:sz w:val="24"/>
                <w:szCs w:val="20"/>
              </w:rPr>
            </w:pPr>
            <w:r w:rsidRPr="006B0E16">
              <w:rPr>
                <w:rFonts w:hint="eastAsia"/>
                <w:sz w:val="24"/>
                <w:szCs w:val="20"/>
              </w:rPr>
              <w:t>电话</w:t>
            </w:r>
          </w:p>
        </w:tc>
        <w:tc>
          <w:tcPr>
            <w:tcW w:w="1440" w:type="dxa"/>
            <w:gridSpan w:val="2"/>
            <w:vAlign w:val="center"/>
          </w:tcPr>
          <w:p w:rsidR="00130F38" w:rsidRPr="006B0E16" w:rsidRDefault="00130F38">
            <w:pPr>
              <w:spacing w:before="120"/>
              <w:jc w:val="center"/>
              <w:rPr>
                <w:sz w:val="24"/>
                <w:szCs w:val="20"/>
              </w:rPr>
            </w:pPr>
          </w:p>
        </w:tc>
        <w:tc>
          <w:tcPr>
            <w:tcW w:w="901" w:type="dxa"/>
            <w:gridSpan w:val="2"/>
            <w:vAlign w:val="center"/>
          </w:tcPr>
          <w:p w:rsidR="00130F38" w:rsidRPr="006B0E16" w:rsidRDefault="00130F38">
            <w:pPr>
              <w:spacing w:before="120"/>
              <w:rPr>
                <w:sz w:val="24"/>
                <w:szCs w:val="20"/>
              </w:rPr>
            </w:pPr>
            <w:r w:rsidRPr="006B0E16">
              <w:rPr>
                <w:rFonts w:hint="eastAsia"/>
                <w:sz w:val="24"/>
                <w:szCs w:val="20"/>
              </w:rPr>
              <w:t>邮编</w:t>
            </w:r>
          </w:p>
        </w:tc>
        <w:tc>
          <w:tcPr>
            <w:tcW w:w="1619" w:type="dxa"/>
            <w:vAlign w:val="center"/>
          </w:tcPr>
          <w:p w:rsidR="00130F38" w:rsidRPr="006B0E16" w:rsidRDefault="00130F38">
            <w:pPr>
              <w:spacing w:before="120"/>
              <w:rPr>
                <w:sz w:val="24"/>
                <w:szCs w:val="20"/>
              </w:rPr>
            </w:pPr>
          </w:p>
        </w:tc>
      </w:tr>
      <w:tr w:rsidR="00130F38" w:rsidRPr="006B0E16">
        <w:trPr>
          <w:trHeight w:val="1380"/>
        </w:trPr>
        <w:tc>
          <w:tcPr>
            <w:tcW w:w="1410" w:type="dxa"/>
            <w:vAlign w:val="center"/>
          </w:tcPr>
          <w:p w:rsidR="00130F38" w:rsidRPr="006B0E16" w:rsidRDefault="00130F38">
            <w:pPr>
              <w:jc w:val="center"/>
              <w:rPr>
                <w:sz w:val="24"/>
                <w:szCs w:val="20"/>
              </w:rPr>
            </w:pPr>
            <w:r w:rsidRPr="006B0E16">
              <w:rPr>
                <w:rFonts w:hint="eastAsia"/>
                <w:sz w:val="24"/>
                <w:szCs w:val="20"/>
              </w:rPr>
              <w:t>学员所在</w:t>
            </w:r>
          </w:p>
          <w:p w:rsidR="00130F38" w:rsidRPr="006B0E16" w:rsidRDefault="00130F38">
            <w:pPr>
              <w:jc w:val="center"/>
              <w:rPr>
                <w:sz w:val="24"/>
                <w:szCs w:val="20"/>
              </w:rPr>
            </w:pPr>
            <w:r w:rsidRPr="006B0E16">
              <w:rPr>
                <w:rFonts w:hint="eastAsia"/>
                <w:sz w:val="24"/>
                <w:szCs w:val="20"/>
              </w:rPr>
              <w:t>单位性质</w:t>
            </w:r>
          </w:p>
        </w:tc>
        <w:tc>
          <w:tcPr>
            <w:tcW w:w="8490" w:type="dxa"/>
            <w:gridSpan w:val="10"/>
            <w:vAlign w:val="center"/>
          </w:tcPr>
          <w:p w:rsidR="00130F38" w:rsidRPr="006B0E16" w:rsidRDefault="00130F38">
            <w:pPr>
              <w:spacing w:before="20"/>
              <w:rPr>
                <w:sz w:val="24"/>
                <w:szCs w:val="20"/>
              </w:rPr>
            </w:pPr>
            <w:r w:rsidRPr="006B0E16">
              <w:rPr>
                <w:rFonts w:hint="eastAsia"/>
                <w:sz w:val="24"/>
                <w:szCs w:val="20"/>
              </w:rPr>
              <w:t>我已经阅知招生简章中有关报考条件。</w:t>
            </w:r>
          </w:p>
          <w:p w:rsidR="00130F38" w:rsidRPr="006B0E16" w:rsidRDefault="00130F38">
            <w:pPr>
              <w:spacing w:before="20"/>
              <w:rPr>
                <w:sz w:val="24"/>
                <w:szCs w:val="20"/>
              </w:rPr>
            </w:pPr>
            <w:r w:rsidRPr="006B0E16">
              <w:rPr>
                <w:rFonts w:hint="eastAsia"/>
                <w:sz w:val="24"/>
                <w:szCs w:val="20"/>
              </w:rPr>
              <w:t>我单位系</w:t>
            </w:r>
            <w:r w:rsidRPr="006B0E16">
              <w:rPr>
                <w:rFonts w:hint="eastAsia"/>
                <w:sz w:val="24"/>
                <w:szCs w:val="20"/>
                <w:u w:val="single"/>
              </w:rPr>
              <w:t>（外企□　国企□　民营□　其它□）</w:t>
            </w:r>
            <w:r w:rsidRPr="006B0E16">
              <w:rPr>
                <w:sz w:val="24"/>
                <w:szCs w:val="20"/>
              </w:rPr>
              <w:t xml:space="preserve"> </w:t>
            </w:r>
            <w:r w:rsidRPr="006B0E16">
              <w:rPr>
                <w:rFonts w:hint="eastAsia"/>
                <w:sz w:val="24"/>
                <w:szCs w:val="20"/>
              </w:rPr>
              <w:t>；</w:t>
            </w:r>
          </w:p>
          <w:p w:rsidR="00130F38" w:rsidRPr="006B0E16" w:rsidRDefault="00130F38">
            <w:pPr>
              <w:spacing w:before="20"/>
              <w:rPr>
                <w:sz w:val="24"/>
                <w:szCs w:val="20"/>
              </w:rPr>
            </w:pPr>
          </w:p>
        </w:tc>
      </w:tr>
      <w:tr w:rsidR="00130F38" w:rsidRPr="006B0E16">
        <w:trPr>
          <w:trHeight w:val="1684"/>
        </w:trPr>
        <w:tc>
          <w:tcPr>
            <w:tcW w:w="1410" w:type="dxa"/>
            <w:vAlign w:val="center"/>
          </w:tcPr>
          <w:p w:rsidR="00130F38" w:rsidRPr="006B0E16" w:rsidRDefault="00130F38">
            <w:pPr>
              <w:jc w:val="center"/>
              <w:rPr>
                <w:sz w:val="24"/>
                <w:szCs w:val="20"/>
              </w:rPr>
            </w:pPr>
            <w:r w:rsidRPr="006B0E16">
              <w:rPr>
                <w:rFonts w:hint="eastAsia"/>
                <w:sz w:val="24"/>
                <w:szCs w:val="20"/>
              </w:rPr>
              <w:t>培训经历</w:t>
            </w:r>
          </w:p>
        </w:tc>
        <w:tc>
          <w:tcPr>
            <w:tcW w:w="8490" w:type="dxa"/>
            <w:gridSpan w:val="10"/>
            <w:vAlign w:val="center"/>
          </w:tcPr>
          <w:p w:rsidR="00130F38" w:rsidRPr="006B0E16" w:rsidRDefault="00130F38">
            <w:pPr>
              <w:spacing w:before="20"/>
              <w:rPr>
                <w:sz w:val="24"/>
                <w:szCs w:val="20"/>
              </w:rPr>
            </w:pPr>
          </w:p>
        </w:tc>
      </w:tr>
      <w:tr w:rsidR="00130F38" w:rsidRPr="006B0E16">
        <w:trPr>
          <w:cantSplit/>
          <w:trHeight w:val="1383"/>
        </w:trPr>
        <w:tc>
          <w:tcPr>
            <w:tcW w:w="1410" w:type="dxa"/>
            <w:vAlign w:val="center"/>
          </w:tcPr>
          <w:p w:rsidR="00130F38" w:rsidRPr="006B0E16" w:rsidRDefault="00130F38">
            <w:pPr>
              <w:jc w:val="center"/>
              <w:rPr>
                <w:sz w:val="24"/>
                <w:szCs w:val="20"/>
              </w:rPr>
            </w:pPr>
            <w:r w:rsidRPr="006B0E16">
              <w:rPr>
                <w:rFonts w:hint="eastAsia"/>
                <w:sz w:val="24"/>
                <w:szCs w:val="20"/>
              </w:rPr>
              <w:t>工作经历</w:t>
            </w:r>
          </w:p>
        </w:tc>
        <w:tc>
          <w:tcPr>
            <w:tcW w:w="8490" w:type="dxa"/>
            <w:gridSpan w:val="10"/>
            <w:vAlign w:val="center"/>
          </w:tcPr>
          <w:p w:rsidR="00130F38" w:rsidRPr="006B0E16" w:rsidRDefault="00130F38" w:rsidP="0028552A">
            <w:pPr>
              <w:widowControl/>
              <w:tabs>
                <w:tab w:val="left" w:pos="453"/>
              </w:tabs>
              <w:adjustRightInd w:val="0"/>
              <w:snapToGrid w:val="0"/>
              <w:spacing w:before="100" w:beforeAutospacing="1" w:after="100" w:afterAutospacing="1"/>
              <w:ind w:firstLineChars="500" w:firstLine="1200"/>
              <w:jc w:val="left"/>
              <w:rPr>
                <w:rFonts w:ascii="宋体"/>
                <w:kern w:val="0"/>
                <w:sz w:val="24"/>
                <w:szCs w:val="21"/>
              </w:rPr>
            </w:pPr>
          </w:p>
        </w:tc>
      </w:tr>
      <w:tr w:rsidR="00130F38" w:rsidRPr="006B0E16">
        <w:trPr>
          <w:cantSplit/>
          <w:trHeight w:val="757"/>
        </w:trPr>
        <w:tc>
          <w:tcPr>
            <w:tcW w:w="9900" w:type="dxa"/>
            <w:gridSpan w:val="11"/>
            <w:vAlign w:val="center"/>
          </w:tcPr>
          <w:p w:rsidR="00130F38" w:rsidRPr="006B0E16" w:rsidRDefault="00130F38" w:rsidP="0028552A">
            <w:pPr>
              <w:widowControl/>
              <w:tabs>
                <w:tab w:val="left" w:pos="453"/>
              </w:tabs>
              <w:adjustRightInd w:val="0"/>
              <w:snapToGrid w:val="0"/>
              <w:spacing w:before="100" w:beforeAutospacing="1" w:after="100" w:afterAutospacing="1"/>
              <w:ind w:firstLineChars="800" w:firstLine="1920"/>
              <w:rPr>
                <w:rFonts w:ascii="宋体" w:hAnsi="宋体"/>
                <w:kern w:val="0"/>
                <w:sz w:val="24"/>
                <w:szCs w:val="21"/>
              </w:rPr>
            </w:pPr>
            <w:r w:rsidRPr="006B0E16">
              <w:rPr>
                <w:rFonts w:ascii="宋体" w:hAnsi="宋体" w:hint="eastAsia"/>
                <w:kern w:val="0"/>
                <w:sz w:val="24"/>
                <w:szCs w:val="21"/>
              </w:rPr>
              <w:t>声明：本人承诺以上报名信息真实有效。</w:t>
            </w:r>
            <w:r w:rsidRPr="006B0E16">
              <w:rPr>
                <w:rFonts w:ascii="宋体" w:hAnsi="宋体"/>
                <w:kern w:val="0"/>
                <w:sz w:val="24"/>
                <w:szCs w:val="21"/>
              </w:rPr>
              <w:t xml:space="preserve">     </w:t>
            </w:r>
            <w:r w:rsidRPr="006B0E16">
              <w:rPr>
                <w:rFonts w:ascii="宋体" w:hAnsi="宋体" w:hint="eastAsia"/>
                <w:kern w:val="0"/>
                <w:sz w:val="24"/>
                <w:szCs w:val="21"/>
              </w:rPr>
              <w:t>本人签名：</w:t>
            </w:r>
            <w:r w:rsidRPr="006B0E16">
              <w:rPr>
                <w:rFonts w:ascii="宋体" w:hAnsi="宋体"/>
                <w:kern w:val="0"/>
                <w:sz w:val="24"/>
                <w:szCs w:val="21"/>
                <w:u w:val="single"/>
              </w:rPr>
              <w:t xml:space="preserve">              </w:t>
            </w:r>
            <w:r w:rsidRPr="006B0E16">
              <w:rPr>
                <w:rFonts w:ascii="宋体" w:hAnsi="宋体"/>
                <w:kern w:val="0"/>
                <w:sz w:val="24"/>
                <w:szCs w:val="21"/>
              </w:rPr>
              <w:t xml:space="preserve"> </w:t>
            </w:r>
          </w:p>
        </w:tc>
      </w:tr>
      <w:tr w:rsidR="00130F38" w:rsidRPr="006B0E16">
        <w:trPr>
          <w:cantSplit/>
          <w:trHeight w:val="450"/>
        </w:trPr>
        <w:tc>
          <w:tcPr>
            <w:tcW w:w="1410" w:type="dxa"/>
            <w:tcBorders>
              <w:bottom w:val="single" w:sz="12" w:space="0" w:color="auto"/>
            </w:tcBorders>
            <w:vAlign w:val="center"/>
          </w:tcPr>
          <w:p w:rsidR="00130F38" w:rsidRPr="006B0E16" w:rsidRDefault="00130F38">
            <w:pPr>
              <w:jc w:val="center"/>
              <w:rPr>
                <w:sz w:val="24"/>
                <w:szCs w:val="20"/>
              </w:rPr>
            </w:pPr>
            <w:r w:rsidRPr="006B0E16">
              <w:rPr>
                <w:rFonts w:hint="eastAsia"/>
                <w:sz w:val="24"/>
                <w:szCs w:val="20"/>
              </w:rPr>
              <w:t>中心审核</w:t>
            </w:r>
          </w:p>
        </w:tc>
        <w:tc>
          <w:tcPr>
            <w:tcW w:w="8490" w:type="dxa"/>
            <w:gridSpan w:val="10"/>
            <w:tcBorders>
              <w:bottom w:val="single" w:sz="12" w:space="0" w:color="auto"/>
            </w:tcBorders>
            <w:vAlign w:val="center"/>
          </w:tcPr>
          <w:p w:rsidR="00130F38" w:rsidRPr="006B0E16" w:rsidRDefault="00130F38">
            <w:pPr>
              <w:widowControl/>
              <w:tabs>
                <w:tab w:val="left" w:pos="453"/>
              </w:tabs>
              <w:adjustRightInd w:val="0"/>
              <w:snapToGrid w:val="0"/>
              <w:spacing w:before="100" w:beforeAutospacing="1" w:after="100" w:afterAutospacing="1"/>
              <w:jc w:val="left"/>
              <w:rPr>
                <w:rFonts w:ascii="宋体"/>
                <w:kern w:val="0"/>
                <w:sz w:val="24"/>
                <w:szCs w:val="21"/>
              </w:rPr>
            </w:pPr>
            <w:r w:rsidRPr="006B0E16">
              <w:rPr>
                <w:rFonts w:ascii="宋体" w:hAnsi="宋体" w:hint="eastAsia"/>
                <w:kern w:val="0"/>
                <w:sz w:val="24"/>
                <w:szCs w:val="21"/>
              </w:rPr>
              <w:t>（该栏内容学员不需填写）</w:t>
            </w:r>
          </w:p>
        </w:tc>
      </w:tr>
    </w:tbl>
    <w:p w:rsidR="00130F38" w:rsidRPr="000431F0" w:rsidRDefault="00130F38">
      <w:pPr>
        <w:rPr>
          <w:sz w:val="28"/>
          <w:szCs w:val="28"/>
          <w:highlight w:val="yellow"/>
        </w:rPr>
      </w:pPr>
      <w:r w:rsidRPr="000431F0">
        <w:rPr>
          <w:rFonts w:hint="eastAsia"/>
          <w:sz w:val="28"/>
          <w:szCs w:val="28"/>
        </w:rPr>
        <w:t>填好后请传真至</w:t>
      </w:r>
      <w:r w:rsidRPr="000431F0">
        <w:rPr>
          <w:sz w:val="28"/>
          <w:szCs w:val="28"/>
        </w:rPr>
        <w:t>0592- 2951559</w:t>
      </w:r>
      <w:r w:rsidRPr="000431F0">
        <w:rPr>
          <w:rFonts w:hint="eastAsia"/>
          <w:sz w:val="28"/>
          <w:szCs w:val="28"/>
        </w:rPr>
        <w:t>或者邮件</w:t>
      </w:r>
      <w:r w:rsidRPr="000431F0">
        <w:rPr>
          <w:sz w:val="28"/>
          <w:szCs w:val="28"/>
        </w:rPr>
        <w:t>:1242589379@qq.com</w:t>
      </w:r>
    </w:p>
    <w:sectPr w:rsidR="00130F38" w:rsidRPr="000431F0" w:rsidSect="007762DB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0F38" w:rsidRDefault="00130F38" w:rsidP="007762DB">
      <w:r>
        <w:separator/>
      </w:r>
    </w:p>
  </w:endnote>
  <w:endnote w:type="continuationSeparator" w:id="0">
    <w:p w:rsidR="00130F38" w:rsidRDefault="00130F38" w:rsidP="007762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0F38" w:rsidRDefault="00130F38">
    <w:pPr>
      <w:pStyle w:val="Foot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2in;height:2in;z-index:251660288;mso-wrap-style:none;mso-position-horizontal:center;mso-position-horizontal-relative:margin" filled="f" stroked="f" strokeweight=".5pt">
          <v:textbox style="mso-fit-shape-to-text:t" inset="0,0,0,0">
            <w:txbxContent>
              <w:p w:rsidR="00130F38" w:rsidRDefault="00130F38">
                <w:pPr>
                  <w:snapToGrid w:val="0"/>
                  <w:rPr>
                    <w:sz w:val="18"/>
                  </w:rPr>
                </w:pPr>
                <w:fldSimple w:instr=" PAGE  \* MERGEFORMAT ">
                  <w:r w:rsidRPr="0028552A">
                    <w:rPr>
                      <w:noProof/>
                      <w:sz w:val="18"/>
                    </w:rPr>
                    <w:t>4</w:t>
                  </w:r>
                </w:fldSimple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0F38" w:rsidRDefault="00130F38" w:rsidP="007762DB">
      <w:r>
        <w:separator/>
      </w:r>
    </w:p>
  </w:footnote>
  <w:footnote w:type="continuationSeparator" w:id="0">
    <w:p w:rsidR="00130F38" w:rsidRDefault="00130F38" w:rsidP="007762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57B7699"/>
    <w:rsid w:val="00035D1E"/>
    <w:rsid w:val="000431F0"/>
    <w:rsid w:val="00047924"/>
    <w:rsid w:val="000B0C08"/>
    <w:rsid w:val="000C0BE9"/>
    <w:rsid w:val="00130F38"/>
    <w:rsid w:val="00167170"/>
    <w:rsid w:val="0028552A"/>
    <w:rsid w:val="003A782F"/>
    <w:rsid w:val="003F16C3"/>
    <w:rsid w:val="004611FE"/>
    <w:rsid w:val="004C50FC"/>
    <w:rsid w:val="0051523C"/>
    <w:rsid w:val="006B0E16"/>
    <w:rsid w:val="007762DB"/>
    <w:rsid w:val="007A4EBE"/>
    <w:rsid w:val="008D7E27"/>
    <w:rsid w:val="009B6067"/>
    <w:rsid w:val="00A161CF"/>
    <w:rsid w:val="00A263C8"/>
    <w:rsid w:val="00A67D42"/>
    <w:rsid w:val="00A709DF"/>
    <w:rsid w:val="00A87730"/>
    <w:rsid w:val="00B32B3B"/>
    <w:rsid w:val="00BC1F3C"/>
    <w:rsid w:val="00CC0272"/>
    <w:rsid w:val="00D96316"/>
    <w:rsid w:val="00E9304F"/>
    <w:rsid w:val="00FA0197"/>
    <w:rsid w:val="357B7699"/>
    <w:rsid w:val="5BBA7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qFormat/>
    <w:rsid w:val="007762DB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7762DB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rsid w:val="007762DB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5</Pages>
  <Words>327</Words>
  <Characters>1868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联合打造新常态下的高端人才</dc:title>
  <dc:subject/>
  <dc:creator>hp</dc:creator>
  <cp:keywords/>
  <dc:description/>
  <cp:lastModifiedBy>李兵</cp:lastModifiedBy>
  <cp:revision>2</cp:revision>
  <dcterms:created xsi:type="dcterms:W3CDTF">2016-12-08T00:37:00Z</dcterms:created>
  <dcterms:modified xsi:type="dcterms:W3CDTF">2016-12-08T00:37:00Z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